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449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rPr>
      </w:pPr>
      <w:r>
        <w:rPr>
          <w:rFonts w:hint="eastAsia" w:ascii="方正小标宋简体" w:hAnsi="方正小标宋简体" w:eastAsia="方正小标宋简体" w:cs="方正小标宋简体"/>
          <w:b w:val="0"/>
          <w:bCs w:val="0"/>
          <w:i w:val="0"/>
          <w:iCs w:val="0"/>
          <w:caps w:val="0"/>
          <w:color w:val="333333"/>
          <w:spacing w:val="0"/>
          <w:kern w:val="0"/>
          <w:sz w:val="36"/>
          <w:szCs w:val="36"/>
          <w:shd w:val="clear" w:fill="FFFFFF"/>
          <w:lang w:val="en-US" w:eastAsia="zh-CN" w:bidi="ar"/>
        </w:rPr>
        <w:t>第一章  比选公告</w:t>
      </w:r>
    </w:p>
    <w:p w14:paraId="5D85C3E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方正小标宋简体" w:hAnsi="方正小标宋简体" w:eastAsia="方正小标宋简体" w:cs="方正小标宋简体"/>
          <w:b/>
          <w:bCs/>
          <w:i w:val="0"/>
          <w:iCs w:val="0"/>
          <w:caps w:val="0"/>
          <w:color w:val="333333"/>
          <w:spacing w:val="0"/>
          <w:kern w:val="0"/>
          <w:sz w:val="44"/>
          <w:szCs w:val="44"/>
          <w:shd w:val="clear" w:fill="FFFFFF"/>
          <w:lang w:val="en-US" w:eastAsia="zh-CN" w:bidi="ar"/>
        </w:rPr>
      </w:pPr>
    </w:p>
    <w:p w14:paraId="05D44B1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2"/>
          <w:szCs w:val="32"/>
        </w:rPr>
      </w:pPr>
      <w:r>
        <w:rPr>
          <w:rFonts w:hint="eastAsia" w:ascii="方正小标宋简体" w:hAnsi="方正小标宋简体" w:eastAsia="方正小标宋简体" w:cs="方正小标宋简体"/>
          <w:b w:val="0"/>
          <w:bCs w:val="0"/>
          <w:i w:val="0"/>
          <w:iCs w:val="0"/>
          <w:caps w:val="0"/>
          <w:color w:val="333333"/>
          <w:spacing w:val="0"/>
          <w:kern w:val="0"/>
          <w:sz w:val="32"/>
          <w:szCs w:val="32"/>
          <w:shd w:val="clear" w:fill="FFFFFF"/>
          <w:lang w:val="en-US" w:eastAsia="zh-CN" w:bidi="ar"/>
        </w:rPr>
        <w:t>毕节市第二人民医院公开选择招标采购代理机构比选公告</w:t>
      </w:r>
    </w:p>
    <w:p w14:paraId="7ECD0B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600"/>
        <w:jc w:val="left"/>
        <w:textAlignment w:val="auto"/>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p>
    <w:p w14:paraId="05BD6C8E">
      <w:pPr>
        <w:keepNext w:val="0"/>
        <w:keepLines w:val="0"/>
        <w:pageBreakBefore w:val="0"/>
        <w:widowControl w:val="0"/>
        <w:numPr>
          <w:ilvl w:val="1"/>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黑体" w:hAnsi="黑体" w:eastAsia="黑体" w:cs="黑体"/>
          <w:i w:val="0"/>
          <w:iCs w:val="0"/>
          <w:caps w:val="0"/>
          <w:color w:val="333333"/>
          <w:spacing w:val="0"/>
          <w:kern w:val="0"/>
          <w:sz w:val="32"/>
          <w:szCs w:val="32"/>
          <w:shd w:val="clear" w:fill="FFFFFF"/>
          <w:lang w:val="en-US" w:eastAsia="zh-CN" w:bidi="ar"/>
        </w:rPr>
        <w:t>项目名称：</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毕节市第二人民医院</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招标采购代理机构比选项目</w:t>
      </w:r>
    </w:p>
    <w:p w14:paraId="40DE715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1.2</w:t>
      </w:r>
      <w:r>
        <w:rPr>
          <w:rFonts w:hint="eastAsia" w:ascii="黑体" w:hAnsi="黑体" w:eastAsia="黑体" w:cs="黑体"/>
          <w:i w:val="0"/>
          <w:iCs w:val="0"/>
          <w:caps w:val="0"/>
          <w:color w:val="333333"/>
          <w:spacing w:val="0"/>
          <w:kern w:val="0"/>
          <w:sz w:val="32"/>
          <w:szCs w:val="32"/>
          <w:shd w:val="clear" w:fill="FFFFFF"/>
          <w:lang w:val="en-US" w:eastAsia="zh-CN" w:bidi="ar"/>
        </w:rPr>
        <w:t xml:space="preserve"> 比选内容：</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本着公开、公正、公平的原则，我单位决定</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通过公开比选方式，择优选择</w:t>
      </w:r>
      <w:r>
        <w:rPr>
          <w:rFonts w:hint="eastAsia" w:ascii="Times New Roman" w:hAnsi="Times New Roman" w:eastAsia="仿宋_GB2312" w:cs="Times New Roman"/>
          <w:i w:val="0"/>
          <w:iCs w:val="0"/>
          <w:caps w:val="0"/>
          <w:color w:val="auto"/>
          <w:spacing w:val="0"/>
          <w:kern w:val="0"/>
          <w:sz w:val="32"/>
          <w:szCs w:val="32"/>
          <w:shd w:val="clear" w:fill="FFFFFF"/>
          <w:lang w:val="en-US" w:eastAsia="zh-CN" w:bidi="ar"/>
        </w:rPr>
        <w:t>2</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家招标采购代理机构承担202</w:t>
      </w:r>
      <w:r>
        <w:rPr>
          <w:rFonts w:hint="eastAsia" w:ascii="Times New Roman" w:hAnsi="Times New Roman" w:eastAsia="仿宋_GB2312" w:cs="Times New Roman"/>
          <w:i w:val="0"/>
          <w:iCs w:val="0"/>
          <w:caps w:val="0"/>
          <w:color w:val="auto"/>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至202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9</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年度招标代理工作。请符合条件的代理机构前来获取比选文件并参与比选。</w:t>
      </w:r>
    </w:p>
    <w:p w14:paraId="531D8FC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黑体"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1.3 资格要求：</w:t>
      </w:r>
    </w:p>
    <w:p w14:paraId="40A1CC5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1.3.1</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法人或者其他组织的营业执照等证明文件</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有效的营业执照副本）。</w:t>
      </w:r>
    </w:p>
    <w:p w14:paraId="65F5D4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具有良好的商业信誉和健全的财务会计制度：提供会计师事务所出具</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202</w:t>
      </w:r>
      <w:r>
        <w:rPr>
          <w:rFonts w:hint="eastAsia" w:ascii="Times New Roman" w:hAnsi="Times New Roman" w:eastAsia="仿宋_GB2312" w:cs="Times New Roman"/>
          <w:i w:val="0"/>
          <w:iCs w:val="0"/>
          <w:caps w:val="0"/>
          <w:color w:val="auto"/>
          <w:spacing w:val="0"/>
          <w:kern w:val="0"/>
          <w:sz w:val="32"/>
          <w:szCs w:val="32"/>
          <w:shd w:val="clear" w:fill="FFFFFF"/>
          <w:lang w:val="en-US" w:eastAsia="zh-CN" w:bidi="ar"/>
        </w:rPr>
        <w:t>5</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年度</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的财务审计报告（包括资产负债表、现金流量表、利润表、财务报表附注或财务状况说明书、会计师事务所的营业执照及执业资格证书），或基本开户银行202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年1月至比选前出具的资信证明。</w:t>
      </w:r>
    </w:p>
    <w:p w14:paraId="7933E5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1.3.3</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具有依法缴纳税收的良好记录：提供202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年1月以来连续3个月依法缴纳税收的凭证或证明材料</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依法免税的供应商须提供相应证明文件）。</w:t>
      </w:r>
    </w:p>
    <w:p w14:paraId="38ADB2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1.3.4</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具有依法缴纳社会保障资金的良好记录：提供202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年1月以来连续3个月社会保障资金缴纳凭证或缴纳养老保险证明材料</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（不需要缴纳社保资金的供应商须提供相应证明文件）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28B6505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3.5</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参加政府采购活动前3年内在经营活动中没有重大违法记录的书面声明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自行声明</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7C84B9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1.3.6</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诚信资格要求：</w:t>
      </w:r>
    </w:p>
    <w:p w14:paraId="5597FFE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①对列入失信被执行人的供应商，拒绝参与比选，提供公告发布之日至比选时间前任意时间，在“信用中国”网站中“失信被执行人”查询记录截图（包含网址和版权）。</w:t>
      </w:r>
    </w:p>
    <w:p w14:paraId="34CDD2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②对列入政府采购严重违法失信行为记录名单的供应商，拒绝参与比选，提供公告发布之日至比选时间前任意时间在中国政府采购网的查询记录截图（包含网址和版权）。</w:t>
      </w:r>
    </w:p>
    <w:p w14:paraId="43712FF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3.7</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供应商须在中国裁判文书网首页“高级检索”栏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分别检索</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查询企业及企业法定代表人是否存在行贿、受贿犯罪档案记录</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（提供2023年8月1日至2026年8月1日的查询结果记录截图（包含网址和版权））</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623551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1.3.8</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具备政府采购网上备案登记截图（包含网址和版权）。</w:t>
      </w:r>
    </w:p>
    <w:p w14:paraId="5A9FC9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3.9</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法定代表人参加比选的，提供身份证明原件和身份证复印件。法定代表人委托代理人参加比选的，提供授权委托书原件（授权委托书需附法定代表人和委托代理人身份证复印件）。</w:t>
      </w:r>
    </w:p>
    <w:p w14:paraId="03C040A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1.3.10</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本次比选不接受联合体。</w:t>
      </w:r>
    </w:p>
    <w:p w14:paraId="00AA5A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2"/>
        <w:jc w:val="left"/>
        <w:textAlignment w:val="auto"/>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t>1.4 获取《比选文件》的时间、方式等：</w:t>
      </w:r>
    </w:p>
    <w:p w14:paraId="228AA7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1.4.1报名方式：提供营业执照副本原件扫描件，法定代表人报名的还需提供法定代表人身份证明原件扫描件、身份证复印件，委托代理人报名的，还需提供授权委托书原件扫描件、法定代表人和授权委托人身份证复印件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所有复印件需加盖供应商</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鲜章）</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。报名资料压缩成一个压缩包发送至：</w:t>
      </w:r>
      <w:r>
        <w:rPr>
          <w:rFonts w:hint="eastAsia" w:ascii="Times New Roman" w:hAnsi="Times New Roman" w:eastAsia="仿宋_GB2312" w:cs="Times New Roman"/>
          <w:b/>
          <w:bCs/>
          <w:i w:val="0"/>
          <w:iCs w:val="0"/>
          <w:caps w:val="0"/>
          <w:color w:val="333333"/>
          <w:spacing w:val="0"/>
          <w:kern w:val="0"/>
          <w:sz w:val="32"/>
          <w:szCs w:val="32"/>
          <w:shd w:val="clear" w:fill="FFFFFF"/>
          <w:lang w:val="en-US" w:eastAsia="zh-CN" w:bidi="ar"/>
        </w:rPr>
        <w:t>755465048</w:t>
      </w: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@qq.com</w:t>
      </w:r>
    </w:p>
    <w:p w14:paraId="34CC450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1.4.2报名时间：202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8</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月</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15</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日至202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年8月</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20</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日</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每日上午 9</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00 至 11</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30，</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14:30</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至 17</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00（节假日除外）。</w:t>
      </w:r>
    </w:p>
    <w:p w14:paraId="77AA41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56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1.4.3比选文件获取方式：收到报名资料后经审核合格后将比选文件</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发送至</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对应邮箱。</w:t>
      </w:r>
    </w:p>
    <w:p w14:paraId="210A63D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2"/>
        <w:jc w:val="left"/>
        <w:textAlignment w:val="auto"/>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t>1.5比选时间及地点</w:t>
      </w:r>
    </w:p>
    <w:p w14:paraId="142E121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56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1.5.1比选时间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北京时间，同递交响应文件截止时间</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年8月</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25</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日下午 15</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00</w:t>
      </w:r>
    </w:p>
    <w:p w14:paraId="4BE305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56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1.5.2比选地点</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同递交响应文件和比选地点</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毕节市七星关区</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草海大道</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中段</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毕节市第二人民医院</w:t>
      </w:r>
    </w:p>
    <w:p w14:paraId="5588E7B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2"/>
        <w:jc w:val="left"/>
        <w:textAlignment w:val="auto"/>
        <w:rPr>
          <w:rFonts w:hint="default" w:ascii="Times New Roman" w:hAnsi="Times New Roman" w:eastAsia="楷体_GB2312" w:cs="Times New Roman"/>
          <w:b w:val="0"/>
          <w:bCs w:val="0"/>
          <w:i w:val="0"/>
          <w:iCs w:val="0"/>
          <w:caps w:val="0"/>
          <w:color w:val="333333"/>
          <w:spacing w:val="0"/>
          <w:sz w:val="32"/>
          <w:szCs w:val="32"/>
        </w:rPr>
      </w:pPr>
      <w:r>
        <w:rPr>
          <w:rFonts w:hint="default" w:ascii="Times New Roman" w:hAnsi="Times New Roman" w:eastAsia="楷体_GB2312" w:cs="Times New Roman"/>
          <w:b w:val="0"/>
          <w:bCs w:val="0"/>
          <w:i w:val="0"/>
          <w:iCs w:val="0"/>
          <w:caps w:val="0"/>
          <w:color w:val="333333"/>
          <w:spacing w:val="0"/>
          <w:kern w:val="0"/>
          <w:sz w:val="32"/>
          <w:szCs w:val="32"/>
          <w:shd w:val="clear" w:fill="FFFFFF"/>
          <w:lang w:val="en-US" w:eastAsia="zh-CN" w:bidi="ar"/>
        </w:rPr>
        <w:t>1.6采购人名称、地址、联系人及联系方式：</w:t>
      </w:r>
    </w:p>
    <w:p w14:paraId="0D2EEE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1.6.1采购人名称：</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毕节市第二人民医院</w:t>
      </w:r>
    </w:p>
    <w:p w14:paraId="244ADFC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lang w:val="en-US"/>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1.6.2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地址：</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毕节市七星关区草海大道</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中段毕节市第二人民医院</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医技楼4楼</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二号会议室</w:t>
      </w:r>
    </w:p>
    <w:p w14:paraId="52B965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1.6.3</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联</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系</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人：</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李  莉</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598D251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1.6.4</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联系电话：</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0857-7115121             </w:t>
      </w:r>
    </w:p>
    <w:p w14:paraId="75B8E6D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14:paraId="7A38D99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 </w:t>
      </w:r>
    </w:p>
    <w:p w14:paraId="4742E3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仿宋_GB2312" w:hAnsi="仿宋_GB2312" w:eastAsia="仿宋_GB2312" w:cs="仿宋_GB2312"/>
          <w:b/>
          <w:bCs/>
          <w:i w:val="0"/>
          <w:iCs w:val="0"/>
          <w:caps w:val="0"/>
          <w:color w:val="333333"/>
          <w:spacing w:val="0"/>
          <w:kern w:val="0"/>
          <w:sz w:val="32"/>
          <w:szCs w:val="32"/>
          <w:shd w:val="clear" w:fill="FFFFFF"/>
          <w:lang w:val="en-US" w:eastAsia="zh-CN" w:bidi="ar"/>
        </w:rPr>
        <w:t> </w:t>
      </w: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7D5EFAE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2891"/>
        <w:jc w:val="both"/>
        <w:textAlignment w:val="auto"/>
        <w:rPr>
          <w:rFonts w:hint="eastAsia" w:ascii="方正小标宋简体" w:hAnsi="方正小标宋简体" w:eastAsia="方正小标宋简体" w:cs="方正小标宋简体"/>
          <w:b w:val="0"/>
          <w:bCs w:val="0"/>
          <w:i w:val="0"/>
          <w:iCs w:val="0"/>
          <w:caps w:val="0"/>
          <w:color w:val="333333"/>
          <w:spacing w:val="0"/>
          <w:sz w:val="36"/>
          <w:szCs w:val="36"/>
        </w:rPr>
      </w:pPr>
      <w:r>
        <w:rPr>
          <w:rFonts w:hint="eastAsia" w:ascii="方正小标宋简体" w:hAnsi="方正小标宋简体" w:eastAsia="方正小标宋简体" w:cs="方正小标宋简体"/>
          <w:b w:val="0"/>
          <w:bCs w:val="0"/>
          <w:i w:val="0"/>
          <w:iCs w:val="0"/>
          <w:caps w:val="0"/>
          <w:color w:val="333333"/>
          <w:spacing w:val="0"/>
          <w:kern w:val="0"/>
          <w:sz w:val="36"/>
          <w:szCs w:val="36"/>
          <w:shd w:val="clear" w:fill="FFFFFF"/>
          <w:lang w:val="en-US" w:eastAsia="zh-CN" w:bidi="ar"/>
        </w:rPr>
        <w:t>第二章　比选须知</w:t>
      </w:r>
    </w:p>
    <w:p w14:paraId="0435A1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2931334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eastAsia" w:ascii="黑体" w:hAnsi="黑体" w:eastAsia="黑体" w:cs="黑体"/>
          <w:b w:val="0"/>
          <w:bCs w:val="0"/>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t>2.1</w:t>
      </w:r>
      <w:r>
        <w:rPr>
          <w:rFonts w:hint="eastAsia" w:ascii="黑体" w:hAnsi="黑体" w:eastAsia="黑体" w:cs="黑体"/>
          <w:b w:val="0"/>
          <w:bCs w:val="0"/>
          <w:i w:val="0"/>
          <w:iCs w:val="0"/>
          <w:caps w:val="0"/>
          <w:color w:val="333333"/>
          <w:spacing w:val="0"/>
          <w:kern w:val="0"/>
          <w:sz w:val="32"/>
          <w:szCs w:val="32"/>
          <w:shd w:val="clear" w:fill="FFFFFF"/>
          <w:lang w:val="en-US" w:eastAsia="zh-CN" w:bidi="ar"/>
        </w:rPr>
        <w:t xml:space="preserve">  参加比选的资格要求</w:t>
      </w:r>
    </w:p>
    <w:p w14:paraId="1354BC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2.1.1 符合公告要求的资格条件；</w:t>
      </w:r>
    </w:p>
    <w:p w14:paraId="739261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2.1.2 在规定时间</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内</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获取了《比选文件》；</w:t>
      </w:r>
    </w:p>
    <w:p w14:paraId="1E35D2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2.1.3 《响应文件》的编制符合本《比选文件》的要求；</w:t>
      </w:r>
    </w:p>
    <w:p w14:paraId="5B0F26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2.1.4 有良好的信誉，三年来没有重大违法、违规的不良记录。</w:t>
      </w:r>
    </w:p>
    <w:p w14:paraId="5196010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default" w:ascii="Times New Roman" w:hAnsi="Times New Roman" w:eastAsia="黑体" w:cs="Times New Roman"/>
          <w:b w:val="0"/>
          <w:bCs w:val="0"/>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t>2.2 《响应文件》的编制要求</w:t>
      </w:r>
    </w:p>
    <w:p w14:paraId="5BC84BC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2.2.1《响应文件》的格式：</w:t>
      </w:r>
    </w:p>
    <w:p w14:paraId="5B14ED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（1）供应商必须保证《响应文件》中的全部文件资料是真实、合法、有效的</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22F84F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（2）《响应文件》应用中文表述、中华人民共和国法定计量单位、A4幅面。</w:t>
      </w:r>
    </w:p>
    <w:p w14:paraId="56ACBA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（3）《响应文件》封面必须标明项目名称等，并加盖公章。</w:t>
      </w:r>
    </w:p>
    <w:p w14:paraId="5B5C26F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96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2.2.2 《响应文件》的内容：</w:t>
      </w:r>
    </w:p>
    <w:p w14:paraId="1DA096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default" w:ascii="Times New Roman" w:hAnsi="Times New Roman" w:eastAsia="楷体_GB2312" w:cs="Times New Roman"/>
          <w:b w:val="0"/>
          <w:bCs w:val="0"/>
          <w:i w:val="0"/>
          <w:iCs w:val="0"/>
          <w:caps w:val="0"/>
          <w:color w:val="333333"/>
          <w:spacing w:val="0"/>
          <w:sz w:val="32"/>
          <w:szCs w:val="32"/>
        </w:rPr>
      </w:pPr>
      <w:r>
        <w:rPr>
          <w:rFonts w:hint="default" w:ascii="Times New Roman" w:hAnsi="Times New Roman" w:eastAsia="楷体_GB2312" w:cs="Times New Roman"/>
          <w:b w:val="0"/>
          <w:bCs w:val="0"/>
          <w:i w:val="0"/>
          <w:iCs w:val="0"/>
          <w:caps w:val="0"/>
          <w:color w:val="333333"/>
          <w:spacing w:val="0"/>
          <w:kern w:val="0"/>
          <w:sz w:val="32"/>
          <w:szCs w:val="32"/>
          <w:shd w:val="clear" w:fill="FFFFFF"/>
          <w:lang w:val="en-US" w:eastAsia="zh-CN" w:bidi="ar"/>
        </w:rPr>
        <w:t>（1） 报价：</w:t>
      </w:r>
    </w:p>
    <w:p w14:paraId="6D01BA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报价书（必须按本《比选文件》“附件1”的格式填报并加盖公章）。</w:t>
      </w:r>
    </w:p>
    <w:p w14:paraId="5A65C73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default" w:ascii="Times New Roman" w:hAnsi="Times New Roman" w:eastAsia="楷体_GB2312" w:cs="Times New Roman"/>
          <w:b w:val="0"/>
          <w:bCs w:val="0"/>
          <w:i w:val="0"/>
          <w:iCs w:val="0"/>
          <w:caps w:val="0"/>
          <w:color w:val="333333"/>
          <w:spacing w:val="0"/>
          <w:kern w:val="0"/>
          <w:sz w:val="32"/>
          <w:szCs w:val="32"/>
          <w:shd w:val="clear" w:fill="FFFFFF"/>
          <w:lang w:val="en-US" w:eastAsia="zh-CN" w:bidi="ar"/>
        </w:rPr>
      </w:pPr>
      <w:r>
        <w:rPr>
          <w:rFonts w:hint="default" w:ascii="Times New Roman" w:hAnsi="Times New Roman" w:eastAsia="楷体_GB2312" w:cs="Times New Roman"/>
          <w:b w:val="0"/>
          <w:bCs w:val="0"/>
          <w:i w:val="0"/>
          <w:iCs w:val="0"/>
          <w:caps w:val="0"/>
          <w:color w:val="333333"/>
          <w:spacing w:val="0"/>
          <w:kern w:val="0"/>
          <w:sz w:val="32"/>
          <w:szCs w:val="32"/>
          <w:shd w:val="clear" w:fill="FFFFFF"/>
          <w:lang w:val="en-US" w:eastAsia="zh-CN" w:bidi="ar"/>
        </w:rPr>
        <w:t>（2） 资格文件：</w:t>
      </w:r>
    </w:p>
    <w:p w14:paraId="188315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A.</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法人或者其他组织的营业执照等证明文件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有效的营业执照副本</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（复印件加盖供应商公章）</w:t>
      </w:r>
    </w:p>
    <w:p w14:paraId="5C64FD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B.</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具有良好的商业信誉和健全的财务会计制度：提供会计师事务所出具202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5</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年度的财务审计报告（包括资产负债表、现金流量表、利润表、财务报表附注或财务状况说明书、会计师事务所的营业执照及执业资格证书），或基本开户银行202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年1月至比选前出具的资信证明。（复印件</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加盖供应商公章）</w:t>
      </w:r>
    </w:p>
    <w:p w14:paraId="381AE2E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C.</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具有依法缴纳税收的良好记录：提供202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年1月以来连续3个月依法缴纳税收的凭证或证明材料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依法免税的供应商须提供相应证明文件</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。（复印件加盖供应商公章）</w:t>
      </w:r>
    </w:p>
    <w:p w14:paraId="1B50D0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D.</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具有依法缴纳社会保障资金的良好记录：提供202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年1月以来连续3个月社会保障资金缴纳凭证或缴纳养老保险证明材料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不需要缴纳社保资金的供应商须提供相应证明文件</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 。（复印件加盖供应商公章）</w:t>
      </w:r>
    </w:p>
    <w:p w14:paraId="3812A1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E.</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xml:space="preserve">参加政府采购活动前3年内在经营活动中没有重大违法记录的书面声明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自行声明</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。（原件）</w:t>
      </w:r>
    </w:p>
    <w:p w14:paraId="352507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F.</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诚信资格要求：</w:t>
      </w:r>
    </w:p>
    <w:p w14:paraId="160BEF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①对列入失信被执行人的供应商，拒绝参与比选，提供公告发布之日至比选时间前任意时间，在“信用中国”网站中“失信被执行人”查询记录截图（包含网址和版权）</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（彩色截图</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加盖供应商公章，如1张A4纸不能完整清晰截图的，可分页截图）</w:t>
      </w:r>
    </w:p>
    <w:p w14:paraId="4E2EA8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②对列入政府采购严重违法失信行为记录名单的供应商，拒绝参与比选</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提供公告发布之日至比选时间前任意时间在中国政府采购网的查询记录截图（包含网址和版权）。（彩色截图加盖供应商公章）</w:t>
      </w:r>
    </w:p>
    <w:p w14:paraId="36FA757E">
      <w:pPr>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供应商须在中国裁判文书网首页“高级检索”栏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分别检索</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查询企业及企业法定代表人是否存在行贿、受贿犯罪档案记录</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（提供2023年8月1日至2026年8月1日的查询结果记录截图（包含网址和版权）</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）。（彩色截图加盖供应商公章）</w:t>
      </w:r>
    </w:p>
    <w:p w14:paraId="621CDD4B">
      <w:pPr>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具备政府采购网上备案登记截图（包含网址和版权）。（彩色截图</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加盖供应商公章，如1张A4纸不能完整清晰截图的，可分页截图）</w:t>
      </w:r>
    </w:p>
    <w:p w14:paraId="0496B534">
      <w:pPr>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法定代表人参加比选的，提供身份证明原件和身份证复印件。法定代表人委托代理人参加比选的，提供授权委托书原件（授权委托书需附法定代表人和委托代理人身份证复印件）。（复印件加盖供应商公章）</w:t>
      </w:r>
    </w:p>
    <w:p w14:paraId="35C3094C">
      <w:pPr>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本次比选不接受联合体名义参选。</w:t>
      </w:r>
    </w:p>
    <w:p w14:paraId="357B8B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2.2.3《响应文件》包括：报价书、资格、技术商务文件等。纸质《响应文件》一份（胶装），电子文档</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一份</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（光盘或U盘，签字盖章的响应文件PDF格式，不加密）。纸质《响应文件》和电子文档共同包封在一个包封套内。封口处加盖供应商公章。在包封套上标记：</w:t>
      </w:r>
    </w:p>
    <w:p w14:paraId="09AB85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项目名称：</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09D847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供应商名称：</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（加盖公章）</w:t>
      </w:r>
    </w:p>
    <w:p w14:paraId="34EFCEF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sz w:val="32"/>
          <w:szCs w:val="32"/>
          <w:shd w:val="clear" w:fill="FFFFFF"/>
        </w:rPr>
        <w:t>日期：   年  月  日</w:t>
      </w:r>
    </w:p>
    <w:p w14:paraId="2AE70F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楷体_GB2312" w:cs="Times New Roman"/>
          <w:i w:val="0"/>
          <w:iCs w:val="0"/>
          <w:caps w:val="0"/>
          <w:color w:val="333333"/>
          <w:spacing w:val="0"/>
          <w:sz w:val="32"/>
          <w:szCs w:val="32"/>
        </w:rPr>
      </w:pPr>
      <w:r>
        <w:rPr>
          <w:rFonts w:hint="default" w:ascii="Times New Roman" w:hAnsi="Times New Roman" w:eastAsia="楷体_GB2312" w:cs="Times New Roman"/>
          <w:i w:val="0"/>
          <w:iCs w:val="0"/>
          <w:caps w:val="0"/>
          <w:color w:val="333333"/>
          <w:spacing w:val="0"/>
          <w:kern w:val="0"/>
          <w:sz w:val="32"/>
          <w:szCs w:val="32"/>
          <w:shd w:val="clear" w:fill="FFFFFF"/>
          <w:lang w:val="en-US" w:eastAsia="zh-CN" w:bidi="ar"/>
        </w:rPr>
        <w:t>2.2.4 《响应文件》的递交：</w:t>
      </w:r>
      <w:bookmarkStart w:id="0" w:name="_Toc338078620"/>
      <w:bookmarkEnd w:id="0"/>
      <w:bookmarkStart w:id="1" w:name="_Toc341449964"/>
      <w:bookmarkEnd w:id="1"/>
      <w:bookmarkStart w:id="2" w:name="_Toc338080763"/>
      <w:bookmarkEnd w:id="2"/>
      <w:bookmarkStart w:id="3" w:name="_Toc338078655"/>
      <w:bookmarkEnd w:id="3"/>
      <w:bookmarkStart w:id="4" w:name="_Toc340676576"/>
      <w:bookmarkEnd w:id="4"/>
      <w:bookmarkStart w:id="5" w:name="_Toc338078312"/>
      <w:bookmarkEnd w:id="5"/>
    </w:p>
    <w:p w14:paraId="2EDDB47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2.2.4.1递交《响应文件》截止时间：见比选公告。</w:t>
      </w:r>
    </w:p>
    <w:p w14:paraId="156503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2.2.4.2递交《响应文件》地点：见比选公告。</w:t>
      </w:r>
    </w:p>
    <w:p w14:paraId="54197E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eastAsia" w:ascii="Times New Roman" w:hAnsi="Times New Roman" w:eastAsia="楷体_GB2312" w:cs="Times New Roman"/>
          <w:i w:val="0"/>
          <w:iCs w:val="0"/>
          <w:caps w:val="0"/>
          <w:color w:val="333333"/>
          <w:spacing w:val="0"/>
          <w:kern w:val="0"/>
          <w:sz w:val="32"/>
          <w:szCs w:val="32"/>
          <w:shd w:val="clear" w:fill="FFFFFF"/>
          <w:lang w:val="en-US" w:eastAsia="zh-CN" w:bidi="ar"/>
        </w:rPr>
      </w:pPr>
      <w:bookmarkStart w:id="6" w:name="_Toc341449965"/>
      <w:bookmarkEnd w:id="6"/>
      <w:bookmarkStart w:id="7" w:name="_Toc345256125"/>
      <w:bookmarkEnd w:id="7"/>
      <w:r>
        <w:rPr>
          <w:rFonts w:hint="eastAsia" w:ascii="Times New Roman" w:hAnsi="Times New Roman" w:eastAsia="楷体_GB2312" w:cs="Times New Roman"/>
          <w:i w:val="0"/>
          <w:iCs w:val="0"/>
          <w:caps w:val="0"/>
          <w:color w:val="333333"/>
          <w:spacing w:val="0"/>
          <w:kern w:val="0"/>
          <w:sz w:val="32"/>
          <w:szCs w:val="32"/>
          <w:shd w:val="clear" w:fill="FFFFFF"/>
          <w:lang w:val="en-US" w:eastAsia="zh-CN" w:bidi="ar"/>
        </w:rPr>
        <w:t>2.3  比选资格的丧失</w:t>
      </w:r>
    </w:p>
    <w:p w14:paraId="0C6D038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27"/>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2.3.1 未按时将《响应文件》送达指定地点或迟到的；</w:t>
      </w:r>
    </w:p>
    <w:p w14:paraId="7E8566E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2.3.2 供应商提供的资料不真实、不合法、无效的；</w:t>
      </w:r>
    </w:p>
    <w:p w14:paraId="11159C6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2.3.3未按《响应文件》要求签字盖章的；</w:t>
      </w:r>
    </w:p>
    <w:p w14:paraId="1964C87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2.3.4供应商资格文件未通过资格审查。</w:t>
      </w:r>
    </w:p>
    <w:p w14:paraId="20C6D1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4991B5E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w:t>
      </w: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3A0A2F6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6649145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2C064E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44A27C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4D6F00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7AAC19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1F62BA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2F1445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5E8BD4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1F0AA9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00BFED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135918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1B6529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5097BFD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rPr>
      </w:pPr>
      <w:r>
        <w:rPr>
          <w:rFonts w:hint="eastAsia" w:ascii="方正小标宋简体" w:hAnsi="方正小标宋简体" w:eastAsia="方正小标宋简体" w:cs="方正小标宋简体"/>
          <w:b w:val="0"/>
          <w:bCs w:val="0"/>
          <w:i w:val="0"/>
          <w:iCs w:val="0"/>
          <w:caps w:val="0"/>
          <w:color w:val="333333"/>
          <w:spacing w:val="0"/>
          <w:kern w:val="0"/>
          <w:sz w:val="36"/>
          <w:szCs w:val="36"/>
          <w:shd w:val="clear" w:fill="FFFFFF"/>
          <w:lang w:val="en-US" w:eastAsia="zh-CN" w:bidi="ar"/>
        </w:rPr>
        <w:t>第三章　评审方法</w:t>
      </w:r>
    </w:p>
    <w:p w14:paraId="1D8E84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pPr>
    </w:p>
    <w:p w14:paraId="2F3037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default" w:ascii="Times New Roman" w:hAnsi="Times New Roman" w:eastAsia="黑体" w:cs="Times New Roman"/>
          <w:b w:val="0"/>
          <w:bCs w:val="0"/>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kern w:val="0"/>
          <w:sz w:val="32"/>
          <w:szCs w:val="32"/>
          <w:shd w:val="clear" w:fill="FFFFFF"/>
          <w:lang w:val="en-US" w:eastAsia="zh-CN" w:bidi="ar"/>
        </w:rPr>
        <w:t>3.1  评审方法</w:t>
      </w:r>
    </w:p>
    <w:p w14:paraId="0A07EC1F">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采用综合评分法进行评审。综合评分法，是指在满足</w: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instrText xml:space="preserve"> HYPERLINK "http://www.baidu.com/s?wd=%E6%8B%9B%E6%A0%87%E6%96%87%E4%BB%B6&amp;hl_tag=textlink&amp;tn=SE_hldp01350_v6v6zkg6" </w:instrTex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separate"/>
      </w:r>
      <w:r>
        <w:rPr>
          <w:rStyle w:val="5"/>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t>比选文件</w: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实质性要求的前提下，评审委员会按照</w: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instrText xml:space="preserve"> HYPERLINK "http://www.baidu.com/s?wd=%E6%8B%9B%E6%A0%87%E6%96%87%E4%BB%B6&amp;hl_tag=textlink&amp;tn=SE_hldp01350_v6v6zkg6" </w:instrTex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separate"/>
      </w:r>
      <w:r>
        <w:rPr>
          <w:rStyle w:val="5"/>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t>比选文件</w:t>
      </w:r>
      <w:r>
        <w:rPr>
          <w:rFonts w:hint="default" w:ascii="Times New Roman" w:hAnsi="Times New Roman" w:eastAsia="仿宋_GB2312" w:cs="Times New Roman"/>
          <w:i w:val="0"/>
          <w:iCs w:val="0"/>
          <w:caps w:val="0"/>
          <w:color w:val="000000" w:themeColor="text1"/>
          <w:spacing w:val="0"/>
          <w:sz w:val="32"/>
          <w:szCs w:val="32"/>
          <w:u w:val="none"/>
          <w:shd w:val="clear" w:fill="FFFFFF"/>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中规定的各项评审因素及其分值进行综合评分，</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按得分由</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高到低的顺序推荐</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家</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中选候选人</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。经公示无异议后，排名第一</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第二</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的为成交供应商。</w:t>
      </w:r>
    </w:p>
    <w:p w14:paraId="194F80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eastAsia" w:ascii="Times New Roman" w:hAnsi="Times New Roman" w:eastAsia="黑体" w:cs="Times New Roman"/>
          <w:b w:val="0"/>
          <w:bCs w:val="0"/>
          <w:i w:val="0"/>
          <w:iCs w:val="0"/>
          <w:caps w:val="0"/>
          <w:color w:val="333333"/>
          <w:spacing w:val="0"/>
          <w:kern w:val="0"/>
          <w:sz w:val="32"/>
          <w:szCs w:val="32"/>
          <w:shd w:val="clear" w:fill="FFFFFF"/>
          <w:lang w:val="en-US" w:eastAsia="zh-CN" w:bidi="ar"/>
        </w:rPr>
      </w:pPr>
      <w:r>
        <w:rPr>
          <w:rFonts w:hint="eastAsia" w:ascii="Times New Roman" w:hAnsi="Times New Roman" w:eastAsia="黑体" w:cs="Times New Roman"/>
          <w:b w:val="0"/>
          <w:bCs w:val="0"/>
          <w:i w:val="0"/>
          <w:iCs w:val="0"/>
          <w:caps w:val="0"/>
          <w:color w:val="333333"/>
          <w:spacing w:val="0"/>
          <w:kern w:val="0"/>
          <w:sz w:val="32"/>
          <w:szCs w:val="32"/>
          <w:shd w:val="clear" w:fill="FFFFFF"/>
          <w:lang w:val="en-US" w:eastAsia="zh-CN" w:bidi="ar"/>
        </w:rPr>
        <w:t>3.2  评分因素</w:t>
      </w:r>
    </w:p>
    <w:p w14:paraId="3CD9579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评分的主要因素分为价格因素、技术和商务因素（详见评分表）。评标分值保留至两位小数。</w:t>
      </w:r>
    </w:p>
    <w:p w14:paraId="1F4E9F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left"/>
        <w:textAlignment w:val="auto"/>
        <w:rPr>
          <w:rFonts w:hint="eastAsia" w:ascii="Times New Roman" w:hAnsi="Times New Roman" w:eastAsia="黑体" w:cs="Times New Roman"/>
          <w:b w:val="0"/>
          <w:bCs w:val="0"/>
          <w:i w:val="0"/>
          <w:iCs w:val="0"/>
          <w:caps w:val="0"/>
          <w:color w:val="333333"/>
          <w:spacing w:val="0"/>
          <w:kern w:val="0"/>
          <w:sz w:val="32"/>
          <w:szCs w:val="32"/>
          <w:shd w:val="clear" w:fill="FFFFFF"/>
          <w:lang w:val="en-US" w:eastAsia="zh-CN" w:bidi="ar"/>
        </w:rPr>
      </w:pPr>
      <w:r>
        <w:rPr>
          <w:rFonts w:hint="eastAsia" w:ascii="Times New Roman" w:hAnsi="Times New Roman" w:eastAsia="黑体" w:cs="Times New Roman"/>
          <w:b w:val="0"/>
          <w:bCs w:val="0"/>
          <w:i w:val="0"/>
          <w:iCs w:val="0"/>
          <w:caps w:val="0"/>
          <w:color w:val="333333"/>
          <w:spacing w:val="0"/>
          <w:kern w:val="0"/>
          <w:sz w:val="32"/>
          <w:szCs w:val="32"/>
          <w:shd w:val="clear" w:fill="FFFFFF"/>
          <w:lang w:val="en-US" w:eastAsia="zh-CN" w:bidi="ar"/>
        </w:rPr>
        <w:t>3.3  评标程序</w:t>
      </w:r>
    </w:p>
    <w:p w14:paraId="40D9B5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1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在比选会议前成立评审小组，评审小组由5人单数组成，评审小组在采购人医院纪委监督下进行评审。</w:t>
      </w:r>
    </w:p>
    <w:p w14:paraId="34E1D6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3.3.2</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法定代表人或委托代理人签到。核验法定代表人或委托代理人的手持资料。法定代表人参加比选的，核验法定代表人身份证明和身份证原件。法定代表人委托代理人参加比选的，核验授权委托书及被委托人身份证原件（授权委托书需附有加盖公章的法定代表人和委托代理人身份证复印件）。核验合格供应商不足3家的，本次比选失败。重新发布比选公告。核验合格的供应商满足3家或以上的，接收合格供应商的响应文件。</w:t>
      </w:r>
    </w:p>
    <w:p w14:paraId="1CE30D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3.3.3</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各供应商相互检查响应文件的包封及标识。</w:t>
      </w:r>
    </w:p>
    <w:p w14:paraId="2D2B1F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3.3.4</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资格审查：比选小组拆封合格的供应商的响应文件，根据比选文件资格要求，对供应商资格进行审查。资格审查合格供应商不足3家的，本次比选失败。重新发布比选公告。</w:t>
      </w:r>
    </w:p>
    <w:p w14:paraId="3CF196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3.3.5 比选小组根据评审标准对各供应商的报价、技术商务进行评审评分。</w:t>
      </w:r>
    </w:p>
    <w:p w14:paraId="09812F2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3.3.6 比选小组统计各供应商综合得分，拟定比选评审报告，比选小组在评审报告</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时</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签名。</w:t>
      </w:r>
    </w:p>
    <w:p w14:paraId="339CD7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3.3.7 比选结束。</w:t>
      </w:r>
    </w:p>
    <w:p w14:paraId="0082ECF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3.3.8 在公告媒体上公布成交结果。</w:t>
      </w:r>
    </w:p>
    <w:p w14:paraId="76D56A4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w:t>
      </w:r>
    </w:p>
    <w:p w14:paraId="56FE0A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bookmarkStart w:id="8" w:name="_Toc462564430"/>
      <w:bookmarkEnd w:id="8"/>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641246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457865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574487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03397AD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 </w:t>
      </w:r>
    </w:p>
    <w:p w14:paraId="4DD72C6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074524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w:t>
      </w:r>
    </w:p>
    <w:p w14:paraId="6725114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1495E3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w:t>
      </w:r>
    </w:p>
    <w:p w14:paraId="748741C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444FA6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w:t>
      </w:r>
    </w:p>
    <w:p w14:paraId="491A982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24"/>
          <w:szCs w:val="24"/>
          <w:shd w:val="clear" w:fill="FFFFFF"/>
        </w:rPr>
      </w:pPr>
      <w:r>
        <w:rPr>
          <w:rFonts w:hint="eastAsia" w:ascii="微软雅黑" w:hAnsi="微软雅黑" w:eastAsia="微软雅黑" w:cs="微软雅黑"/>
          <w:i w:val="0"/>
          <w:iCs w:val="0"/>
          <w:caps w:val="0"/>
          <w:color w:val="333333"/>
          <w:spacing w:val="0"/>
          <w:sz w:val="24"/>
          <w:szCs w:val="24"/>
          <w:shd w:val="clear" w:fill="FFFFFF"/>
        </w:rPr>
        <w:t> </w:t>
      </w:r>
    </w:p>
    <w:p w14:paraId="6DB1CFD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4"/>
          <w:szCs w:val="24"/>
        </w:rPr>
      </w:pPr>
      <w:r>
        <w:rPr>
          <w:rFonts w:hint="eastAsia" w:ascii="方正小标宋简体" w:hAnsi="方正小标宋简体" w:eastAsia="方正小标宋简体" w:cs="方正小标宋简体"/>
          <w:b w:val="0"/>
          <w:bCs w:val="0"/>
          <w:i w:val="0"/>
          <w:iCs w:val="0"/>
          <w:caps w:val="0"/>
          <w:color w:val="333333"/>
          <w:spacing w:val="0"/>
          <w:sz w:val="36"/>
          <w:szCs w:val="36"/>
          <w:shd w:val="clear" w:fill="FFFFFF"/>
          <w:lang w:val="en-US" w:eastAsia="zh-CN"/>
        </w:rPr>
        <w:t>第四章  评审标准</w:t>
      </w:r>
    </w:p>
    <w:p w14:paraId="7DECA5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420" w:right="0" w:firstLine="0"/>
        <w:jc w:val="left"/>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p>
    <w:p w14:paraId="46A2CA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420" w:right="0" w:firstLine="0"/>
        <w:jc w:val="left"/>
        <w:rPr>
          <w:rFonts w:hint="default" w:ascii="Times New Roman" w:hAnsi="Times New Roman" w:eastAsia="仿宋_GB2312" w:cs="Times New Roman"/>
          <w:i w:val="0"/>
          <w:iCs w:val="0"/>
          <w:caps w:val="0"/>
          <w:color w:val="333333"/>
          <w:spacing w:val="0"/>
          <w:sz w:val="32"/>
          <w:szCs w:val="32"/>
          <w:lang w:val="en-US"/>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4.1.1 技术商务分评分标准（满分共</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100</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分）：</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p>
    <w:tbl>
      <w:tblPr>
        <w:tblStyle w:val="3"/>
        <w:tblW w:w="1104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90"/>
        <w:gridCol w:w="2069"/>
        <w:gridCol w:w="1037"/>
        <w:gridCol w:w="7347"/>
      </w:tblGrid>
      <w:tr w14:paraId="32D768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2B079A1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b/>
                <w:bCs/>
                <w:i w:val="0"/>
                <w:iCs w:val="0"/>
                <w:caps w:val="0"/>
                <w:color w:val="333333"/>
                <w:spacing w:val="0"/>
                <w:kern w:val="0"/>
                <w:sz w:val="28"/>
                <w:szCs w:val="28"/>
                <w:lang w:val="en-US" w:eastAsia="zh-CN" w:bidi="ar"/>
              </w:rPr>
              <w:t>序号</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440A885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b/>
                <w:bCs/>
                <w:i w:val="0"/>
                <w:iCs w:val="0"/>
                <w:caps w:val="0"/>
                <w:color w:val="333333"/>
                <w:spacing w:val="0"/>
                <w:kern w:val="0"/>
                <w:sz w:val="28"/>
                <w:szCs w:val="28"/>
                <w:lang w:val="en-US" w:eastAsia="zh-CN" w:bidi="ar"/>
              </w:rPr>
              <w:t>评审项目</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09BFF42F">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b/>
                <w:bCs/>
                <w:i w:val="0"/>
                <w:iCs w:val="0"/>
                <w:caps w:val="0"/>
                <w:color w:val="333333"/>
                <w:spacing w:val="0"/>
                <w:kern w:val="0"/>
                <w:sz w:val="28"/>
                <w:szCs w:val="28"/>
                <w:lang w:val="en-US" w:eastAsia="zh-CN" w:bidi="ar"/>
              </w:rPr>
              <w:t>标准分</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57A9495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b/>
                <w:bCs/>
                <w:i w:val="0"/>
                <w:iCs w:val="0"/>
                <w:caps w:val="0"/>
                <w:color w:val="333333"/>
                <w:spacing w:val="0"/>
                <w:kern w:val="0"/>
                <w:sz w:val="28"/>
                <w:szCs w:val="28"/>
                <w:lang w:val="en-US" w:eastAsia="zh-CN" w:bidi="ar"/>
              </w:rPr>
              <w:t>评分标准</w:t>
            </w:r>
          </w:p>
        </w:tc>
      </w:tr>
      <w:tr w14:paraId="012CD0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77D66D1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1</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19C3BA1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firstLine="24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报价分</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1F1052A5">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20</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3007493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各投标人自报下浮率</w:t>
            </w:r>
            <w:r>
              <w:rPr>
                <w:rFonts w:hint="eastAsia" w:ascii="Times New Roman" w:hAnsi="Times New Roman" w:eastAsia="仿宋" w:cs="Times New Roman"/>
                <w:i w:val="0"/>
                <w:iCs w:val="0"/>
                <w:caps w:val="0"/>
                <w:color w:val="333333"/>
                <w:spacing w:val="0"/>
                <w:kern w:val="0"/>
                <w:sz w:val="24"/>
                <w:szCs w:val="24"/>
                <w:lang w:val="en-US" w:eastAsia="zh-CN" w:bidi="ar"/>
              </w:rPr>
              <w:t>，</w:t>
            </w:r>
            <w:r>
              <w:rPr>
                <w:rFonts w:hint="default" w:ascii="Times New Roman" w:hAnsi="Times New Roman" w:eastAsia="仿宋" w:cs="Times New Roman"/>
                <w:i w:val="0"/>
                <w:iCs w:val="0"/>
                <w:caps w:val="0"/>
                <w:color w:val="333333"/>
                <w:spacing w:val="0"/>
                <w:kern w:val="0"/>
                <w:sz w:val="24"/>
                <w:szCs w:val="24"/>
                <w:lang w:val="en-US" w:eastAsia="zh-CN" w:bidi="ar"/>
              </w:rPr>
              <w:t>参照计价格〔2002〕1980标准下浮</w:t>
            </w:r>
            <w:r>
              <w:rPr>
                <w:rFonts w:hint="eastAsia" w:ascii="Times New Roman" w:hAnsi="Times New Roman" w:eastAsia="仿宋" w:cs="Times New Roman"/>
                <w:i w:val="0"/>
                <w:iCs w:val="0"/>
                <w:caps w:val="0"/>
                <w:color w:val="333333"/>
                <w:spacing w:val="0"/>
                <w:kern w:val="0"/>
                <w:sz w:val="24"/>
                <w:szCs w:val="24"/>
                <w:lang w:val="en-US" w:eastAsia="zh-CN" w:bidi="ar"/>
              </w:rPr>
              <w:t>，</w:t>
            </w:r>
            <w:r>
              <w:rPr>
                <w:rFonts w:hint="default" w:ascii="Times New Roman" w:hAnsi="Times New Roman" w:eastAsia="仿宋" w:cs="Times New Roman"/>
                <w:i w:val="0"/>
                <w:iCs w:val="0"/>
                <w:caps w:val="0"/>
                <w:color w:val="333333"/>
                <w:spacing w:val="0"/>
                <w:kern w:val="0"/>
                <w:sz w:val="24"/>
                <w:szCs w:val="24"/>
                <w:lang w:val="en-US" w:eastAsia="zh-CN" w:bidi="ar"/>
              </w:rPr>
              <w:t>每下浮1%加1分，最多得20分。</w:t>
            </w:r>
          </w:p>
        </w:tc>
      </w:tr>
      <w:tr w14:paraId="7B17FB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2D8E750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2</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3B96612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招标代理方案</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3914BC4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20</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23159E1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代理机构提供详细的招标代理服务方案，根据方案的完整性、合理性、进度安排等进行评审。 </w:t>
            </w:r>
          </w:p>
          <w:p w14:paraId="4ADBE64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2"/>
                <w:szCs w:val="22"/>
                <w:lang w:val="en-US" w:eastAsia="zh-CN" w:bidi="ar"/>
              </w:rPr>
              <w:t>1.</w:t>
            </w:r>
            <w:r>
              <w:rPr>
                <w:rFonts w:hint="default" w:ascii="Times New Roman" w:hAnsi="Times New Roman" w:eastAsia="仿宋" w:cs="Times New Roman"/>
                <w:i w:val="0"/>
                <w:iCs w:val="0"/>
                <w:caps w:val="0"/>
                <w:color w:val="333333"/>
                <w:spacing w:val="0"/>
                <w:kern w:val="0"/>
                <w:sz w:val="24"/>
                <w:szCs w:val="24"/>
                <w:lang w:val="en-US" w:eastAsia="zh-CN" w:bidi="ar"/>
              </w:rPr>
              <w:t>服务方案完整，思路清晰，得10</w:t>
            </w:r>
            <w:r>
              <w:rPr>
                <w:rFonts w:hint="eastAsia" w:ascii="Times New Roman" w:hAnsi="Times New Roman" w:eastAsia="仿宋" w:cs="Times New Roman"/>
                <w:i w:val="0"/>
                <w:iCs w:val="0"/>
                <w:caps w:val="0"/>
                <w:color w:val="333333"/>
                <w:spacing w:val="0"/>
                <w:kern w:val="0"/>
                <w:sz w:val="24"/>
                <w:szCs w:val="24"/>
                <w:lang w:val="en-US" w:eastAsia="zh-CN" w:bidi="ar"/>
              </w:rPr>
              <w:t>—</w:t>
            </w:r>
            <w:r>
              <w:rPr>
                <w:rFonts w:hint="default" w:ascii="Times New Roman" w:hAnsi="Times New Roman" w:eastAsia="仿宋" w:cs="Times New Roman"/>
                <w:i w:val="0"/>
                <w:iCs w:val="0"/>
                <w:caps w:val="0"/>
                <w:color w:val="333333"/>
                <w:spacing w:val="0"/>
                <w:kern w:val="0"/>
                <w:sz w:val="24"/>
                <w:szCs w:val="24"/>
                <w:lang w:val="en-US" w:eastAsia="zh-CN" w:bidi="ar"/>
              </w:rPr>
              <w:t>20分；</w:t>
            </w:r>
          </w:p>
          <w:p w14:paraId="77746D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2"/>
                <w:szCs w:val="22"/>
                <w:lang w:val="en-US" w:eastAsia="zh-CN" w:bidi="ar"/>
              </w:rPr>
              <w:t>2.</w:t>
            </w:r>
            <w:r>
              <w:rPr>
                <w:rFonts w:hint="default" w:ascii="Times New Roman" w:hAnsi="Times New Roman" w:eastAsia="仿宋" w:cs="Times New Roman"/>
                <w:i w:val="0"/>
                <w:iCs w:val="0"/>
                <w:caps w:val="0"/>
                <w:color w:val="333333"/>
                <w:spacing w:val="0"/>
                <w:kern w:val="0"/>
                <w:sz w:val="24"/>
                <w:szCs w:val="24"/>
                <w:lang w:val="en-US" w:eastAsia="zh-CN" w:bidi="ar"/>
              </w:rPr>
              <w:t>服务方案基本完整，思路基本清晰，得5</w:t>
            </w:r>
            <w:r>
              <w:rPr>
                <w:rFonts w:hint="eastAsia" w:ascii="Times New Roman" w:hAnsi="Times New Roman" w:eastAsia="仿宋" w:cs="Times New Roman"/>
                <w:i w:val="0"/>
                <w:iCs w:val="0"/>
                <w:caps w:val="0"/>
                <w:color w:val="333333"/>
                <w:spacing w:val="0"/>
                <w:kern w:val="0"/>
                <w:sz w:val="24"/>
                <w:szCs w:val="24"/>
                <w:lang w:val="en-US" w:eastAsia="zh-CN" w:bidi="ar"/>
              </w:rPr>
              <w:t>—</w:t>
            </w:r>
            <w:r>
              <w:rPr>
                <w:rFonts w:hint="default" w:ascii="Times New Roman" w:hAnsi="Times New Roman" w:eastAsia="仿宋" w:cs="Times New Roman"/>
                <w:i w:val="0"/>
                <w:iCs w:val="0"/>
                <w:caps w:val="0"/>
                <w:color w:val="333333"/>
                <w:spacing w:val="0"/>
                <w:kern w:val="0"/>
                <w:sz w:val="24"/>
                <w:szCs w:val="24"/>
                <w:lang w:val="en-US" w:eastAsia="zh-CN" w:bidi="ar"/>
              </w:rPr>
              <w:t>10分；</w:t>
            </w:r>
          </w:p>
          <w:p w14:paraId="76B61DF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2"/>
                <w:szCs w:val="22"/>
                <w:lang w:val="en-US" w:eastAsia="zh-CN" w:bidi="ar"/>
              </w:rPr>
              <w:t>3.</w:t>
            </w:r>
            <w:r>
              <w:rPr>
                <w:rFonts w:hint="default" w:ascii="Times New Roman" w:hAnsi="Times New Roman" w:eastAsia="仿宋" w:cs="Times New Roman"/>
                <w:i w:val="0"/>
                <w:iCs w:val="0"/>
                <w:caps w:val="0"/>
                <w:color w:val="333333"/>
                <w:spacing w:val="0"/>
                <w:kern w:val="0"/>
                <w:sz w:val="24"/>
                <w:szCs w:val="24"/>
                <w:lang w:val="en-US" w:eastAsia="zh-CN" w:bidi="ar"/>
              </w:rPr>
              <w:t>服务方案完整性一般，思路不够清晰，得1</w:t>
            </w:r>
            <w:r>
              <w:rPr>
                <w:rFonts w:hint="eastAsia" w:ascii="Times New Roman" w:hAnsi="Times New Roman" w:eastAsia="仿宋" w:cs="Times New Roman"/>
                <w:i w:val="0"/>
                <w:iCs w:val="0"/>
                <w:caps w:val="0"/>
                <w:color w:val="333333"/>
                <w:spacing w:val="0"/>
                <w:kern w:val="0"/>
                <w:sz w:val="24"/>
                <w:szCs w:val="24"/>
                <w:lang w:val="en-US" w:eastAsia="zh-CN" w:bidi="ar"/>
              </w:rPr>
              <w:t>—</w:t>
            </w:r>
            <w:r>
              <w:rPr>
                <w:rFonts w:hint="default" w:ascii="Times New Roman" w:hAnsi="Times New Roman" w:eastAsia="仿宋" w:cs="Times New Roman"/>
                <w:i w:val="0"/>
                <w:iCs w:val="0"/>
                <w:caps w:val="0"/>
                <w:color w:val="333333"/>
                <w:spacing w:val="0"/>
                <w:kern w:val="0"/>
                <w:sz w:val="24"/>
                <w:szCs w:val="24"/>
                <w:lang w:val="en-US" w:eastAsia="zh-CN" w:bidi="ar"/>
              </w:rPr>
              <w:t>5分；</w:t>
            </w:r>
          </w:p>
          <w:p w14:paraId="42C2DD0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2"/>
                <w:szCs w:val="22"/>
                <w:lang w:val="en-US" w:eastAsia="zh-CN" w:bidi="ar"/>
              </w:rPr>
              <w:t>4.</w:t>
            </w:r>
            <w:r>
              <w:rPr>
                <w:rFonts w:hint="default" w:ascii="Times New Roman" w:hAnsi="Times New Roman" w:eastAsia="仿宋" w:cs="Times New Roman"/>
                <w:i w:val="0"/>
                <w:iCs w:val="0"/>
                <w:caps w:val="0"/>
                <w:color w:val="333333"/>
                <w:spacing w:val="0"/>
                <w:kern w:val="0"/>
                <w:sz w:val="24"/>
                <w:szCs w:val="24"/>
                <w:lang w:val="en-US" w:eastAsia="zh-CN" w:bidi="ar"/>
              </w:rPr>
              <w:t>服务方案不合理或不提供服务方案的不得分。</w:t>
            </w:r>
          </w:p>
        </w:tc>
      </w:tr>
      <w:tr w14:paraId="025E75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0AECA8B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3</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4E205F4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项目组成人员</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120FFDD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10</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189CEB1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lang w:val="en-US" w:eastAsia="zh-CN" w:bidi="ar"/>
              </w:rPr>
              <w:t>1.</w:t>
            </w:r>
            <w:r>
              <w:rPr>
                <w:rFonts w:hint="default" w:ascii="Times New Roman" w:hAnsi="Times New Roman" w:eastAsia="仿宋" w:cs="Times New Roman"/>
                <w:i w:val="0"/>
                <w:iCs w:val="0"/>
                <w:caps w:val="0"/>
                <w:color w:val="333333"/>
                <w:spacing w:val="0"/>
                <w:kern w:val="0"/>
                <w:sz w:val="24"/>
                <w:szCs w:val="24"/>
                <w:lang w:val="en-US" w:eastAsia="zh-CN" w:bidi="ar"/>
              </w:rPr>
              <w:t>成立专门的项目组，项目负责人同时具有省级及以上招标采购协会颁发的招标采购专职从业人员能力考评证书和省级及以上财政部门颁发的政府采购从业人员培训证书加2分，项目负责人从业年限在5年以上且具有高级职称的加2分。满分5分。</w:t>
            </w:r>
          </w:p>
          <w:p w14:paraId="4E94F27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注：提供省级及以上招标采购协会颁发的招标采购专职从业人员能力考评证书和省级及以上财政部门颁发的政府采购从业人员培训证书复印件、职称证书、从业年限证明资料、202</w:t>
            </w:r>
            <w:r>
              <w:rPr>
                <w:rFonts w:hint="eastAsia" w:ascii="Times New Roman" w:hAnsi="Times New Roman" w:eastAsia="仿宋" w:cs="Times New Roman"/>
                <w:i w:val="0"/>
                <w:iCs w:val="0"/>
                <w:caps w:val="0"/>
                <w:color w:val="333333"/>
                <w:spacing w:val="0"/>
                <w:kern w:val="0"/>
                <w:sz w:val="24"/>
                <w:szCs w:val="24"/>
                <w:lang w:val="en-US" w:eastAsia="zh-CN" w:bidi="ar"/>
              </w:rPr>
              <w:t>6</w:t>
            </w:r>
            <w:r>
              <w:rPr>
                <w:rFonts w:hint="default" w:ascii="Times New Roman" w:hAnsi="Times New Roman" w:eastAsia="仿宋" w:cs="Times New Roman"/>
                <w:i w:val="0"/>
                <w:iCs w:val="0"/>
                <w:caps w:val="0"/>
                <w:color w:val="333333"/>
                <w:spacing w:val="0"/>
                <w:kern w:val="0"/>
                <w:sz w:val="24"/>
                <w:szCs w:val="24"/>
                <w:lang w:val="en-US" w:eastAsia="zh-CN" w:bidi="ar"/>
              </w:rPr>
              <w:t>年1月以来任意三个月的社保缴纳凭证等相关证明材料加盖投标单位公章。</w:t>
            </w:r>
          </w:p>
          <w:p w14:paraId="5C6B3A3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lang w:val="en-US" w:eastAsia="zh-CN" w:bidi="ar"/>
              </w:rPr>
              <w:t>2.</w:t>
            </w:r>
            <w:r>
              <w:rPr>
                <w:rFonts w:hint="default" w:ascii="Times New Roman" w:hAnsi="Times New Roman" w:eastAsia="仿宋" w:cs="Times New Roman"/>
                <w:i w:val="0"/>
                <w:iCs w:val="0"/>
                <w:caps w:val="0"/>
                <w:color w:val="333333"/>
                <w:spacing w:val="0"/>
                <w:kern w:val="0"/>
                <w:sz w:val="24"/>
                <w:szCs w:val="24"/>
                <w:lang w:val="en-US" w:eastAsia="zh-CN" w:bidi="ar"/>
              </w:rPr>
              <w:t>代理机构拟派团队人员具有相应的执业能力，且不少于2人，在此基础上，每增加1人得1分，满分5分。</w:t>
            </w:r>
          </w:p>
          <w:p w14:paraId="3511BE9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注：提供省级及以上招标采购协会颁发的招标采购专职从业人员能力考评证书和省级及以上财政部门颁发的政府采购从业人员培训证书复印件、202</w:t>
            </w:r>
            <w:r>
              <w:rPr>
                <w:rFonts w:hint="eastAsia" w:ascii="Times New Roman" w:hAnsi="Times New Roman" w:eastAsia="仿宋" w:cs="Times New Roman"/>
                <w:i w:val="0"/>
                <w:iCs w:val="0"/>
                <w:caps w:val="0"/>
                <w:color w:val="333333"/>
                <w:spacing w:val="0"/>
                <w:kern w:val="0"/>
                <w:sz w:val="24"/>
                <w:szCs w:val="24"/>
                <w:lang w:val="en-US" w:eastAsia="zh-CN" w:bidi="ar"/>
              </w:rPr>
              <w:t>6</w:t>
            </w:r>
            <w:r>
              <w:rPr>
                <w:rFonts w:hint="default" w:ascii="Times New Roman" w:hAnsi="Times New Roman" w:eastAsia="仿宋" w:cs="Times New Roman"/>
                <w:i w:val="0"/>
                <w:iCs w:val="0"/>
                <w:caps w:val="0"/>
                <w:color w:val="333333"/>
                <w:spacing w:val="0"/>
                <w:kern w:val="0"/>
                <w:sz w:val="24"/>
                <w:szCs w:val="24"/>
                <w:lang w:val="en-US" w:eastAsia="zh-CN" w:bidi="ar"/>
              </w:rPr>
              <w:t>年以来任意三个月的社保缴纳凭证加盖投标单位公章）</w:t>
            </w:r>
          </w:p>
        </w:tc>
      </w:tr>
      <w:tr w14:paraId="0EB244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906"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17C7382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4</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415ED3F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代理机构办公条件</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00A6C2B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5</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748AE4C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1.</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代理机构（或分公司）在七星关区内有独立办公场所的，得3分（提供办公场所的房产证加盖投标单位公章，房产证</w:t>
            </w: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坐落</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地址须与营业执照载明的住所地址相同，办公场所不是代理机构自有的，还需提供房屋租赁合同加盖投标单位公章）</w:t>
            </w:r>
          </w:p>
          <w:p w14:paraId="011FCCE5">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2.</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代理机构（或分公司）办公场所有独立的开标室和评标室，得1分。（提供图片加盖投标单位公章）</w:t>
            </w:r>
          </w:p>
          <w:p w14:paraId="33FC1BF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3.</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代理机构（或分公司）的开标室和评标室具有录音录像等监控设备，得1分。（提供图片加盖投标单位公章）</w:t>
            </w:r>
          </w:p>
        </w:tc>
      </w:tr>
      <w:tr w14:paraId="4B451E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75"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00A1A9E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5</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1935EDD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代理机构专家系统</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65D4281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5</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3E17D9F2">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1.</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代理机构自建有专家抽取系统，得2分。（提供专家抽取系统操作界面截图加盖投标单位公章）</w:t>
            </w:r>
          </w:p>
          <w:p w14:paraId="0AA9C9E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2.</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代理机构自建的专家抽取系统中，专家人数不低于300人，得1分，每增加100人加1分，本项满分3分。（提供专家抽取系统中专家库人员数量截图加盖投标单位公章）</w:t>
            </w:r>
          </w:p>
        </w:tc>
      </w:tr>
      <w:tr w14:paraId="47351D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286"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412909E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6</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69AD1EC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代理机构能力评价</w:t>
            </w:r>
          </w:p>
          <w:p w14:paraId="12A1A932">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76F0EF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15</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7A551E61">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1.</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代理机构同时具有有效的质量管理体系认证、环境管理体系认证、职业健康安全管理体系认证证书得4分。（提供证书复印件加盖投标单位公章）</w:t>
            </w:r>
          </w:p>
          <w:p w14:paraId="0D0F955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2.</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w:t>
            </w:r>
            <w:r>
              <w:rPr>
                <w:rFonts w:hint="default" w:ascii="Times New Roman" w:hAnsi="Times New Roman" w:eastAsia="仿宋" w:cs="Times New Roman"/>
                <w:i w:val="0"/>
                <w:iCs w:val="0"/>
                <w:caps w:val="0"/>
                <w:color w:val="auto"/>
                <w:spacing w:val="0"/>
                <w:kern w:val="0"/>
                <w:sz w:val="24"/>
                <w:szCs w:val="24"/>
                <w:vertAlign w:val="baseline"/>
                <w:lang w:val="en-US" w:eastAsia="zh-CN" w:bidi="ar"/>
              </w:rPr>
              <w:t>202</w:t>
            </w:r>
            <w:r>
              <w:rPr>
                <w:rFonts w:hint="eastAsia" w:ascii="Times New Roman" w:hAnsi="Times New Roman" w:eastAsia="仿宋" w:cs="Times New Roman"/>
                <w:i w:val="0"/>
                <w:iCs w:val="0"/>
                <w:caps w:val="0"/>
                <w:color w:val="auto"/>
                <w:spacing w:val="0"/>
                <w:kern w:val="0"/>
                <w:sz w:val="24"/>
                <w:szCs w:val="24"/>
                <w:vertAlign w:val="baseline"/>
                <w:lang w:val="en-US" w:eastAsia="zh-CN" w:bidi="ar"/>
              </w:rPr>
              <w:t>3</w:t>
            </w:r>
            <w:r>
              <w:rPr>
                <w:rFonts w:hint="default" w:ascii="Times New Roman" w:hAnsi="Times New Roman" w:eastAsia="仿宋" w:cs="Times New Roman"/>
                <w:i w:val="0"/>
                <w:iCs w:val="0"/>
                <w:caps w:val="0"/>
                <w:color w:val="auto"/>
                <w:spacing w:val="0"/>
                <w:kern w:val="0"/>
                <w:sz w:val="24"/>
                <w:szCs w:val="24"/>
                <w:vertAlign w:val="baseline"/>
                <w:lang w:val="en-US" w:eastAsia="zh-CN" w:bidi="ar"/>
              </w:rPr>
              <w:t>年至今获得省级及以上“优秀招标采购代理机构”荣誉。（提供证书复印件加盖投标单位公章）</w:t>
            </w:r>
          </w:p>
          <w:p w14:paraId="1C4F0FD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2.1 连续3年获得该荣誉，得3分；</w:t>
            </w:r>
          </w:p>
          <w:p w14:paraId="769B016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2.2 连续2年获得该荣誉，得2分；</w:t>
            </w:r>
          </w:p>
          <w:p w14:paraId="18C84C1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2.3 仅1年获得该荣誉，得1分。</w:t>
            </w:r>
          </w:p>
          <w:p w14:paraId="673A085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eastAsia" w:ascii="Times New Roman" w:hAnsi="Times New Roman" w:eastAsia="仿宋" w:cs="Times New Roman"/>
                <w:i w:val="0"/>
                <w:iCs w:val="0"/>
                <w:caps w:val="0"/>
                <w:color w:val="auto"/>
                <w:spacing w:val="0"/>
                <w:kern w:val="0"/>
                <w:sz w:val="24"/>
                <w:szCs w:val="24"/>
                <w:vertAlign w:val="baseline"/>
                <w:lang w:val="en-US" w:eastAsia="zh-CN" w:bidi="ar"/>
              </w:rPr>
              <w:t>3.</w:t>
            </w:r>
            <w:r>
              <w:rPr>
                <w:rFonts w:hint="default" w:ascii="Times New Roman" w:hAnsi="Times New Roman" w:eastAsia="仿宋" w:cs="Times New Roman"/>
                <w:i w:val="0"/>
                <w:iCs w:val="0"/>
                <w:caps w:val="0"/>
                <w:color w:val="auto"/>
                <w:spacing w:val="0"/>
                <w:kern w:val="0"/>
                <w:sz w:val="24"/>
                <w:szCs w:val="24"/>
                <w:vertAlign w:val="baseline"/>
                <w:lang w:val="en-US" w:eastAsia="zh-CN" w:bidi="ar"/>
              </w:rPr>
              <w:t>代理机构获得中国招标投标协会颁发的“企业信用等级评价”荣誉。（提供证书复印件加盖投标单位公章）</w:t>
            </w:r>
          </w:p>
          <w:p w14:paraId="5532211D">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3.1 获得“AAA”级荣誉，得3分；</w:t>
            </w:r>
          </w:p>
          <w:p w14:paraId="5EE97C41">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3.2 获得“AA”级荣誉，得2分；</w:t>
            </w:r>
          </w:p>
          <w:p w14:paraId="26BA850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color w:val="auto"/>
              </w:rPr>
            </w:pPr>
            <w:r>
              <w:rPr>
                <w:rFonts w:hint="default" w:ascii="Times New Roman" w:hAnsi="Times New Roman" w:eastAsia="仿宋" w:cs="Times New Roman"/>
                <w:i w:val="0"/>
                <w:iCs w:val="0"/>
                <w:caps w:val="0"/>
                <w:color w:val="auto"/>
                <w:spacing w:val="0"/>
                <w:kern w:val="0"/>
                <w:sz w:val="24"/>
                <w:szCs w:val="24"/>
                <w:vertAlign w:val="baseline"/>
                <w:lang w:val="en-US" w:eastAsia="zh-CN" w:bidi="ar"/>
              </w:rPr>
              <w:t>3.3 获得“A”级荣誉，得1分。</w:t>
            </w:r>
          </w:p>
          <w:p w14:paraId="7C35583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auto"/>
                <w:spacing w:val="0"/>
                <w:kern w:val="0"/>
                <w:sz w:val="24"/>
                <w:szCs w:val="24"/>
                <w:vertAlign w:val="baseline"/>
                <w:lang w:val="en-US" w:eastAsia="zh-CN" w:bidi="ar"/>
              </w:rPr>
              <w:t>4.</w:t>
            </w:r>
            <w:r>
              <w:rPr>
                <w:rFonts w:hint="default" w:ascii="Times New Roman" w:hAnsi="Times New Roman" w:eastAsia="仿宋" w:cs="Times New Roman"/>
                <w:i w:val="0"/>
                <w:iCs w:val="0"/>
                <w:caps w:val="0"/>
                <w:color w:val="auto"/>
                <w:spacing w:val="0"/>
                <w:kern w:val="0"/>
                <w:sz w:val="24"/>
                <w:szCs w:val="24"/>
                <w:vertAlign w:val="baseline"/>
                <w:lang w:val="en-US" w:eastAsia="zh-CN" w:bidi="ar"/>
              </w:rPr>
              <w:t>代理机构202</w:t>
            </w:r>
            <w:r>
              <w:rPr>
                <w:rFonts w:hint="eastAsia" w:ascii="Times New Roman" w:hAnsi="Times New Roman" w:eastAsia="仿宋" w:cs="Times New Roman"/>
                <w:i w:val="0"/>
                <w:iCs w:val="0"/>
                <w:caps w:val="0"/>
                <w:color w:val="auto"/>
                <w:spacing w:val="0"/>
                <w:kern w:val="0"/>
                <w:sz w:val="24"/>
                <w:szCs w:val="24"/>
                <w:vertAlign w:val="baseline"/>
                <w:lang w:val="en-US" w:eastAsia="zh-CN" w:bidi="ar"/>
              </w:rPr>
              <w:t>3</w:t>
            </w:r>
            <w:r>
              <w:rPr>
                <w:rFonts w:hint="default" w:ascii="Times New Roman" w:hAnsi="Times New Roman" w:eastAsia="仿宋" w:cs="Times New Roman"/>
                <w:i w:val="0"/>
                <w:iCs w:val="0"/>
                <w:caps w:val="0"/>
                <w:color w:val="auto"/>
                <w:spacing w:val="0"/>
                <w:kern w:val="0"/>
                <w:sz w:val="24"/>
                <w:szCs w:val="24"/>
                <w:vertAlign w:val="baseline"/>
                <w:lang w:val="en-US" w:eastAsia="zh-CN" w:bidi="ar"/>
              </w:rPr>
              <w:t>年至今获得过纳税信用A级得3分，B级得1分。（提供证书复印件加盖投标单位</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公章）</w:t>
            </w:r>
          </w:p>
          <w:p w14:paraId="7902EA2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lang w:val="en-US" w:eastAsia="zh-CN" w:bidi="ar"/>
              </w:rPr>
              <w:t>5.</w:t>
            </w:r>
            <w:r>
              <w:rPr>
                <w:rFonts w:hint="default" w:ascii="Times New Roman" w:hAnsi="Times New Roman" w:eastAsia="仿宋" w:cs="Times New Roman"/>
                <w:i w:val="0"/>
                <w:iCs w:val="0"/>
                <w:caps w:val="0"/>
                <w:color w:val="333333"/>
                <w:spacing w:val="0"/>
                <w:kern w:val="0"/>
                <w:sz w:val="24"/>
                <w:szCs w:val="24"/>
                <w:lang w:val="en-US" w:eastAsia="zh-CN" w:bidi="ar"/>
              </w:rPr>
              <w:t>公司聘有法律顾问并签订聘用劳动合同或公司聘有兼职法律顾问并在合作律师事务所注册执业的，得2分。（提供法律职业资格证书、合同等复印件加盖投标单位公章）</w:t>
            </w:r>
          </w:p>
        </w:tc>
      </w:tr>
      <w:tr w14:paraId="1CC1B3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660"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24B8A10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7</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0A04E04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档案管理</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1393518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5</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12C860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240" w:lineRule="exact"/>
              <w:ind w:left="360" w:right="0" w:hanging="36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1.</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代理机构有单独的档案管理室的得3分；</w:t>
            </w:r>
          </w:p>
          <w:p w14:paraId="49A8AD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240" w:lineRule="exact"/>
              <w:ind w:left="360" w:right="0" w:hanging="360"/>
              <w:jc w:val="left"/>
              <w:textAlignment w:val="baseline"/>
              <w:rPr>
                <w:rFonts w:hint="default" w:ascii="Times New Roman" w:hAnsi="Times New Roman" w:cs="Times New Roman"/>
              </w:rPr>
            </w:pPr>
            <w:r>
              <w:rPr>
                <w:rFonts w:hint="eastAsia" w:ascii="Times New Roman" w:hAnsi="Times New Roman" w:eastAsia="仿宋" w:cs="Times New Roman"/>
                <w:i w:val="0"/>
                <w:iCs w:val="0"/>
                <w:caps w:val="0"/>
                <w:color w:val="333333"/>
                <w:spacing w:val="0"/>
                <w:kern w:val="0"/>
                <w:sz w:val="24"/>
                <w:szCs w:val="24"/>
                <w:vertAlign w:val="baseline"/>
                <w:lang w:val="en-US" w:eastAsia="zh-CN" w:bidi="ar"/>
              </w:rPr>
              <w:t>2.</w:t>
            </w:r>
            <w:r>
              <w:rPr>
                <w:rFonts w:hint="default" w:ascii="Times New Roman" w:hAnsi="Times New Roman" w:eastAsia="仿宋" w:cs="Times New Roman"/>
                <w:i w:val="0"/>
                <w:iCs w:val="0"/>
                <w:caps w:val="0"/>
                <w:color w:val="333333"/>
                <w:spacing w:val="0"/>
                <w:kern w:val="0"/>
                <w:sz w:val="24"/>
                <w:szCs w:val="24"/>
                <w:vertAlign w:val="baseline"/>
                <w:lang w:val="en-US" w:eastAsia="zh-CN" w:bidi="ar"/>
              </w:rPr>
              <w:t>具有专职的档案管理人员得2分。</w:t>
            </w:r>
          </w:p>
          <w:p w14:paraId="1264A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240" w:lineRule="exact"/>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注：提供档案室照片（照片须体现档案摆放整齐等）、档案管理室的产权证明或租赁合同、档案管理人员有效的劳动合同复印件加盖投标单位公章。</w:t>
            </w:r>
          </w:p>
        </w:tc>
      </w:tr>
      <w:tr w14:paraId="581B50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438" w:hRule="atLeast"/>
          <w:jc w:val="center"/>
        </w:trPr>
        <w:tc>
          <w:tcPr>
            <w:tcW w:w="590" w:type="dxa"/>
            <w:tcBorders>
              <w:top w:val="single" w:color="auto" w:sz="8" w:space="0"/>
              <w:left w:val="single" w:color="auto" w:sz="8" w:space="0"/>
              <w:bottom w:val="single" w:color="auto" w:sz="8" w:space="0"/>
              <w:right w:val="single" w:color="auto" w:sz="8" w:space="0"/>
            </w:tcBorders>
            <w:shd w:val="clear" w:color="auto" w:fill="FFFFFF"/>
            <w:vAlign w:val="center"/>
          </w:tcPr>
          <w:p w14:paraId="7BE6CE7F">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8</w:t>
            </w:r>
          </w:p>
        </w:tc>
        <w:tc>
          <w:tcPr>
            <w:tcW w:w="2069" w:type="dxa"/>
            <w:tcBorders>
              <w:top w:val="single" w:color="auto" w:sz="8" w:space="0"/>
              <w:left w:val="single" w:color="auto" w:sz="8" w:space="0"/>
              <w:bottom w:val="single" w:color="auto" w:sz="8" w:space="0"/>
              <w:right w:val="single" w:color="auto" w:sz="8" w:space="0"/>
            </w:tcBorders>
            <w:shd w:val="clear" w:color="auto" w:fill="FFFFFF"/>
            <w:vAlign w:val="center"/>
          </w:tcPr>
          <w:p w14:paraId="05AA77F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业绩</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610C00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20</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bottom"/>
          </w:tcPr>
          <w:p w14:paraId="5C22E7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60" w:lineRule="exact"/>
              <w:ind w:left="0" w:right="0" w:firstLine="0"/>
              <w:jc w:val="left"/>
              <w:textAlignment w:val="baseline"/>
              <w:rPr>
                <w:rFonts w:hint="default" w:ascii="Times New Roman" w:hAnsi="Times New Roman" w:eastAsia="仿宋" w:cs="Times New Roman"/>
                <w:i w:val="0"/>
                <w:iCs w:val="0"/>
                <w:caps w:val="0"/>
                <w:color w:val="333333"/>
                <w:spacing w:val="0"/>
                <w:kern w:val="0"/>
                <w:sz w:val="24"/>
                <w:szCs w:val="24"/>
                <w:vertAlign w:val="baseline"/>
                <w:lang w:val="en-US" w:eastAsia="zh-CN" w:bidi="ar"/>
              </w:rPr>
            </w:pPr>
            <w:r>
              <w:rPr>
                <w:rFonts w:hint="default" w:ascii="Times New Roman" w:hAnsi="Times New Roman" w:eastAsia="仿宋" w:cs="Times New Roman"/>
                <w:i w:val="0"/>
                <w:iCs w:val="0"/>
                <w:caps w:val="0"/>
                <w:color w:val="333333"/>
                <w:spacing w:val="0"/>
                <w:kern w:val="0"/>
                <w:sz w:val="24"/>
                <w:szCs w:val="24"/>
                <w:vertAlign w:val="baseline"/>
                <w:lang w:val="en-US" w:eastAsia="zh-CN" w:bidi="ar"/>
              </w:rPr>
              <w:t>代理机构提供2023年1月至今在公立医院或医疗卫生系统招标代理同类政府采购项目业绩，每提供一个有效业绩得2分，满分20分。（提供委托代理协议或委托书复印件、在贵州省政府采购网或外省省级政府采购官方平台发布的公告、中标（成交）公示截图，相关资料需加盖本次投标单位公章）</w:t>
            </w:r>
          </w:p>
          <w:p w14:paraId="7C1222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ind w:left="0" w:right="0" w:firstLine="0"/>
              <w:jc w:val="both"/>
              <w:textAlignment w:val="baseline"/>
              <w:rPr>
                <w:rFonts w:hint="default" w:ascii="Times New Roman" w:hAnsi="Times New Roman" w:cs="Times New Roman"/>
              </w:rPr>
            </w:pPr>
          </w:p>
        </w:tc>
      </w:tr>
      <w:tr w14:paraId="794FCA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659" w:type="dxa"/>
            <w:gridSpan w:val="2"/>
            <w:tcBorders>
              <w:top w:val="single" w:color="auto" w:sz="8" w:space="0"/>
              <w:left w:val="single" w:color="auto" w:sz="8" w:space="0"/>
              <w:bottom w:val="single" w:color="auto" w:sz="8" w:space="0"/>
              <w:right w:val="single" w:color="auto" w:sz="8" w:space="0"/>
            </w:tcBorders>
            <w:shd w:val="clear" w:color="auto" w:fill="FFFFFF"/>
            <w:vAlign w:val="center"/>
          </w:tcPr>
          <w:p w14:paraId="1438F6F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8"/>
                <w:szCs w:val="28"/>
                <w:lang w:val="en-US" w:eastAsia="zh-CN" w:bidi="ar"/>
              </w:rPr>
              <w:t>合 计</w:t>
            </w:r>
          </w:p>
        </w:tc>
        <w:tc>
          <w:tcPr>
            <w:tcW w:w="1037" w:type="dxa"/>
            <w:tcBorders>
              <w:top w:val="single" w:color="auto" w:sz="8" w:space="0"/>
              <w:left w:val="single" w:color="auto" w:sz="8" w:space="0"/>
              <w:bottom w:val="single" w:color="auto" w:sz="8" w:space="0"/>
              <w:right w:val="single" w:color="auto" w:sz="8" w:space="0"/>
            </w:tcBorders>
            <w:shd w:val="clear" w:color="auto" w:fill="FFFFFF"/>
            <w:vAlign w:val="center"/>
          </w:tcPr>
          <w:p w14:paraId="0CEB6D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center"/>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100分</w:t>
            </w:r>
          </w:p>
        </w:tc>
        <w:tc>
          <w:tcPr>
            <w:tcW w:w="7347" w:type="dxa"/>
            <w:tcBorders>
              <w:top w:val="single" w:color="auto" w:sz="8" w:space="0"/>
              <w:left w:val="single" w:color="auto" w:sz="8" w:space="0"/>
              <w:bottom w:val="single" w:color="auto" w:sz="8" w:space="0"/>
              <w:right w:val="single" w:color="auto" w:sz="8" w:space="0"/>
            </w:tcBorders>
            <w:shd w:val="clear" w:color="auto" w:fill="FFFFFF"/>
            <w:vAlign w:val="center"/>
          </w:tcPr>
          <w:p w14:paraId="0536118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jc w:val="left"/>
              <w:rPr>
                <w:rFonts w:hint="default" w:ascii="Times New Roman" w:hAnsi="Times New Roman" w:cs="Times New Roman"/>
              </w:rPr>
            </w:pPr>
            <w:r>
              <w:rPr>
                <w:rFonts w:hint="default" w:ascii="Times New Roman" w:hAnsi="Times New Roman" w:eastAsia="仿宋" w:cs="Times New Roman"/>
                <w:i w:val="0"/>
                <w:iCs w:val="0"/>
                <w:caps w:val="0"/>
                <w:color w:val="333333"/>
                <w:spacing w:val="0"/>
                <w:kern w:val="0"/>
                <w:sz w:val="24"/>
                <w:szCs w:val="24"/>
                <w:lang w:val="en-US" w:eastAsia="zh-CN" w:bidi="ar"/>
              </w:rPr>
              <w:t> </w:t>
            </w:r>
          </w:p>
        </w:tc>
      </w:tr>
    </w:tbl>
    <w:p w14:paraId="47A17D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default" w:ascii="Times New Roman" w:hAnsi="Times New Roman" w:eastAsia="方正小标宋简体" w:cs="Times New Roman"/>
          <w:b w:val="0"/>
          <w:bCs w:val="0"/>
          <w:i w:val="0"/>
          <w:iCs w:val="0"/>
          <w:caps w:val="0"/>
          <w:color w:val="333333"/>
          <w:spacing w:val="0"/>
          <w:sz w:val="36"/>
          <w:szCs w:val="36"/>
          <w:lang w:val="en-US"/>
        </w:rPr>
      </w:pPr>
      <w:r>
        <w:rPr>
          <w:rFonts w:hint="default" w:ascii="Times New Roman" w:hAnsi="Times New Roman" w:eastAsia="方正小标宋简体" w:cs="Times New Roman"/>
          <w:b w:val="0"/>
          <w:bCs w:val="0"/>
          <w:i w:val="0"/>
          <w:iCs w:val="0"/>
          <w:caps w:val="0"/>
          <w:color w:val="333333"/>
          <w:spacing w:val="0"/>
          <w:kern w:val="0"/>
          <w:sz w:val="36"/>
          <w:szCs w:val="36"/>
          <w:shd w:val="clear" w:fill="FFFFFF"/>
          <w:lang w:val="en-US" w:eastAsia="zh-CN" w:bidi="ar"/>
        </w:rPr>
        <w:t>第五章  附 </w:t>
      </w:r>
      <w:r>
        <w:rPr>
          <w:rFonts w:hint="eastAsia" w:ascii="Times New Roman" w:hAnsi="Times New Roman" w:eastAsia="方正小标宋简体" w:cs="Times New Roman"/>
          <w:b w:val="0"/>
          <w:bCs w:val="0"/>
          <w:i w:val="0"/>
          <w:iCs w:val="0"/>
          <w:caps w:val="0"/>
          <w:color w:val="333333"/>
          <w:spacing w:val="0"/>
          <w:kern w:val="0"/>
          <w:sz w:val="36"/>
          <w:szCs w:val="36"/>
          <w:shd w:val="clear" w:fill="FFFFFF"/>
          <w:lang w:val="en-US" w:eastAsia="zh-CN" w:bidi="ar"/>
        </w:rPr>
        <w:t xml:space="preserve">  </w:t>
      </w:r>
      <w:r>
        <w:rPr>
          <w:rFonts w:hint="default" w:ascii="Times New Roman" w:hAnsi="Times New Roman" w:eastAsia="方正小标宋简体" w:cs="Times New Roman"/>
          <w:b w:val="0"/>
          <w:bCs w:val="0"/>
          <w:i w:val="0"/>
          <w:iCs w:val="0"/>
          <w:caps w:val="0"/>
          <w:color w:val="333333"/>
          <w:spacing w:val="0"/>
          <w:kern w:val="0"/>
          <w:sz w:val="36"/>
          <w:szCs w:val="36"/>
          <w:shd w:val="clear" w:fill="FFFFFF"/>
          <w:lang w:val="en-US" w:eastAsia="zh-CN" w:bidi="ar"/>
        </w:rPr>
        <w:t>件</w:t>
      </w:r>
      <w:r>
        <w:rPr>
          <w:rFonts w:hint="eastAsia" w:ascii="Times New Roman" w:hAnsi="Times New Roman" w:eastAsia="方正小标宋简体" w:cs="Times New Roman"/>
          <w:b w:val="0"/>
          <w:bCs w:val="0"/>
          <w:i w:val="0"/>
          <w:iCs w:val="0"/>
          <w:caps w:val="0"/>
          <w:color w:val="333333"/>
          <w:spacing w:val="0"/>
          <w:kern w:val="0"/>
          <w:sz w:val="36"/>
          <w:szCs w:val="36"/>
          <w:shd w:val="clear" w:fill="FFFFFF"/>
          <w:lang w:val="en-US" w:eastAsia="zh-CN" w:bidi="ar"/>
        </w:rPr>
        <w:t xml:space="preserve"> </w:t>
      </w:r>
    </w:p>
    <w:p w14:paraId="7993F1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w:t>
      </w:r>
    </w:p>
    <w:p w14:paraId="213D71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bookmarkStart w:id="9" w:name="_Toc340220906"/>
      <w:bookmarkEnd w:id="9"/>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附件1（指定格式）</w:t>
      </w:r>
      <w:r>
        <w:rPr>
          <w:rFonts w:hint="eastAsia" w:ascii="Times New Roman" w:hAnsi="Times New Roman" w:eastAsia="仿宋_GB2312" w:cs="Times New Roman"/>
          <w:b/>
          <w:bCs/>
          <w:i w:val="0"/>
          <w:iCs w:val="0"/>
          <w:caps w:val="0"/>
          <w:color w:val="333333"/>
          <w:spacing w:val="0"/>
          <w:kern w:val="0"/>
          <w:sz w:val="32"/>
          <w:szCs w:val="32"/>
          <w:shd w:val="clear" w:fill="FFFFFF"/>
          <w:lang w:val="en-US" w:eastAsia="zh-CN" w:bidi="ar"/>
        </w:rPr>
        <w:t>：</w:t>
      </w:r>
    </w:p>
    <w:p w14:paraId="769C71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报价书</w:t>
      </w:r>
    </w:p>
    <w:p w14:paraId="586FB2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致：</w:t>
      </w:r>
      <w:r>
        <w:rPr>
          <w:rFonts w:hint="default"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（采购人名称）</w:t>
      </w:r>
    </w:p>
    <w:p w14:paraId="57A8E5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00"/>
        <w:jc w:val="left"/>
        <w:rPr>
          <w:rFonts w:hint="default" w:ascii="Times New Roman" w:hAnsi="Times New Roman" w:eastAsia="仿宋_GB2312" w:cs="Times New Roman"/>
          <w:i w:val="0"/>
          <w:iCs w:val="0"/>
          <w:caps w:val="0"/>
          <w:color w:val="333333"/>
          <w:spacing w:val="0"/>
          <w:sz w:val="32"/>
          <w:szCs w:val="32"/>
        </w:rPr>
      </w:pPr>
      <w:bookmarkStart w:id="10" w:name="_Toc340220907"/>
      <w:bookmarkEnd w:id="10"/>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我方已收悉贵单位的《比选文件》，遵照相关</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法律法规</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和规章的规定以及《比选文件》的要求作如下承诺：</w:t>
      </w:r>
    </w:p>
    <w:p w14:paraId="3807A37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0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提交《响应文件》。</w:t>
      </w:r>
    </w:p>
    <w:p w14:paraId="616AF44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leftChars="0" w:right="0" w:firstLine="600" w:firstLineChars="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我方愿意参照计价格〔2002〕1980号标准下浮</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向采购方提供全过程的招标代理服务，且完全满足《比选文件》要求。    </w:t>
      </w:r>
    </w:p>
    <w:p w14:paraId="5525A1B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leftChars="0" w:right="0" w:firstLine="600" w:firstLineChars="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我方已详细阅读了全部《比选文件》，我方认为《比选文件》所有的条款是合理、公平、公正的，我们完全理解并同意放弃对这方面有不明及误解的权利。</w:t>
      </w:r>
    </w:p>
    <w:p w14:paraId="367A5E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0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drawing>
          <wp:inline distT="0" distB="0" distL="114300" distR="114300">
            <wp:extent cx="19050" cy="1905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19050" cy="19050"/>
                    </a:xfrm>
                    <a:prstGeom prst="rect">
                      <a:avLst/>
                    </a:prstGeom>
                    <a:noFill/>
                    <a:ln w="9525">
                      <a:noFill/>
                    </a:ln>
                  </pic:spPr>
                </pic:pic>
              </a:graphicData>
            </a:graphic>
          </wp:inline>
        </w:drawing>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4.</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我方的报价从填报之日至合同终止期间有效。</w:t>
      </w:r>
    </w:p>
    <w:p w14:paraId="733282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345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0A767A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525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供应商：（公章）</w:t>
      </w:r>
    </w:p>
    <w:p w14:paraId="392D5A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firstLine="3200" w:firstLineChars="100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法人代表或授权委托人：</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（签名）</w:t>
      </w:r>
    </w:p>
    <w:p w14:paraId="0D7184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firstLine="5440" w:firstLineChars="170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年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月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日</w:t>
      </w:r>
    </w:p>
    <w:p w14:paraId="231BAA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附件2（参考格式）</w:t>
      </w:r>
      <w:r>
        <w:rPr>
          <w:rFonts w:hint="eastAsia" w:ascii="Times New Roman" w:hAnsi="Times New Roman" w:eastAsia="仿宋_GB2312" w:cs="Times New Roman"/>
          <w:b/>
          <w:bCs/>
          <w:i w:val="0"/>
          <w:iCs w:val="0"/>
          <w:caps w:val="0"/>
          <w:color w:val="333333"/>
          <w:spacing w:val="0"/>
          <w:kern w:val="0"/>
          <w:sz w:val="32"/>
          <w:szCs w:val="32"/>
          <w:shd w:val="clear" w:fill="FFFFFF"/>
          <w:lang w:val="en-US" w:eastAsia="zh-CN" w:bidi="ar"/>
        </w:rPr>
        <w:t>：</w:t>
      </w:r>
    </w:p>
    <w:p w14:paraId="6F6010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法定代表人身份证明</w:t>
      </w:r>
    </w:p>
    <w:p w14:paraId="176FF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单位名称：</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141E58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lang w:val="en-US"/>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单位性质：</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p>
    <w:p w14:paraId="4B00FF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单位</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地址：</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3F3D6C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成立时间：</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月</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日</w:t>
      </w:r>
    </w:p>
    <w:p w14:paraId="08948C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经营期限：</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172DC9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姓名：</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性别：</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年龄：</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职务：</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p>
    <w:p w14:paraId="3A1D56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系</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（供应商名称）的法定代表人。</w:t>
      </w:r>
    </w:p>
    <w:p w14:paraId="173E9B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124"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特此证明。</w:t>
      </w:r>
    </w:p>
    <w:p w14:paraId="01DE1A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p>
    <w:p w14:paraId="0E83C5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22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421D83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528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供应商（公章）</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p>
    <w:p w14:paraId="49198C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54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年  月  日</w:t>
      </w:r>
    </w:p>
    <w:p w14:paraId="5DCBB1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 </w:t>
      </w:r>
    </w:p>
    <w:p w14:paraId="3AABF8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pPr>
    </w:p>
    <w:p w14:paraId="664D1A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pPr>
    </w:p>
    <w:p w14:paraId="60B484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pPr>
    </w:p>
    <w:p w14:paraId="3C3BEF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 </w:t>
      </w:r>
    </w:p>
    <w:p w14:paraId="3E1F11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723"/>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授权委托书</w:t>
      </w:r>
    </w:p>
    <w:p w14:paraId="597E4E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1DC0C1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致：</w:t>
      </w:r>
      <w:r>
        <w:rPr>
          <w:rFonts w:hint="default"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b/>
          <w:bCs/>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（采购人名称）</w:t>
      </w:r>
    </w:p>
    <w:p w14:paraId="5D2D62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兹委派我单位</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（被委托人姓名）</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参加贵</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院</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组织的</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（项目名称），全权代表我单位处理本次采购中的有关事务，被委托人在本次比选的所有行为，我单位均予承认。</w:t>
      </w:r>
    </w:p>
    <w:p w14:paraId="1040E9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本授权书于盖章签字之日起生效。</w:t>
      </w:r>
    </w:p>
    <w:p w14:paraId="51583E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特此委托</w:t>
      </w:r>
    </w:p>
    <w:p w14:paraId="0BD543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附全权代表情况：</w:t>
      </w:r>
    </w:p>
    <w:p w14:paraId="5AAA3D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姓    名：</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性    别：</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122D5C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身份证号码：</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p>
    <w:p w14:paraId="774657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u w:val="single"/>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部    门：</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职    务：</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16360C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lang w:val="en-US"/>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通讯</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地</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址：</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邮政编码：</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p>
    <w:p w14:paraId="7A33FE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lang w:val="en-US"/>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电    话：</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传    真：</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p>
    <w:p w14:paraId="7579BC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其他联系方式：</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u w:val="single"/>
          <w:shd w:val="clear" w:fill="FFFFFF"/>
          <w:lang w:val="en-US" w:eastAsia="zh-CN" w:bidi="ar"/>
        </w:rPr>
        <w:t>      </w:t>
      </w:r>
      <w:r>
        <w:rPr>
          <w:rFonts w:hint="eastAsia" w:ascii="Times New Roman" w:hAnsi="Times New Roman" w:eastAsia="仿宋_GB2312" w:cs="Times New Roman"/>
          <w:i w:val="0"/>
          <w:iCs w:val="0"/>
          <w:caps w:val="0"/>
          <w:color w:val="333333"/>
          <w:spacing w:val="0"/>
          <w:kern w:val="0"/>
          <w:sz w:val="32"/>
          <w:szCs w:val="32"/>
          <w:u w:val="single"/>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w:t>
      </w:r>
    </w:p>
    <w:p w14:paraId="39B1F6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法定代表人或授权代理人：（签名）</w:t>
      </w:r>
    </w:p>
    <w:p w14:paraId="31CE0D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0"/>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供应商：（盖章）</w:t>
      </w:r>
    </w:p>
    <w:p w14:paraId="34B2C0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firstLine="4480" w:firstLineChars="1400"/>
        <w:jc w:val="both"/>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年</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月 </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 xml:space="preserve">   </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 日</w:t>
      </w:r>
    </w:p>
    <w:p w14:paraId="097EA9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both"/>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sz w:val="32"/>
          <w:szCs w:val="32"/>
          <w:shd w:val="clear" w:fill="FFFFFF"/>
        </w:rPr>
        <w:t> </w:t>
      </w:r>
    </w:p>
    <w:p w14:paraId="4564C8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 附件3：</w:t>
      </w:r>
      <w:bookmarkStart w:id="11" w:name="_GoBack"/>
      <w:bookmarkEnd w:id="11"/>
    </w:p>
    <w:p w14:paraId="7E0B9D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bCs/>
          <w:i w:val="0"/>
          <w:iCs w:val="0"/>
          <w:caps w:val="0"/>
          <w:color w:val="333333"/>
          <w:spacing w:val="0"/>
          <w:kern w:val="0"/>
          <w:sz w:val="32"/>
          <w:szCs w:val="32"/>
          <w:shd w:val="clear" w:fill="FFFFFF"/>
          <w:lang w:val="en-US" w:eastAsia="zh-CN" w:bidi="ar"/>
        </w:rPr>
        <w:t>供应商提供的资格证明文件和评审评分证明材料</w:t>
      </w:r>
    </w:p>
    <w:p w14:paraId="6BBAA99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3A084D"/>
    <w:multiLevelType w:val="singleLevel"/>
    <w:tmpl w:val="383A084D"/>
    <w:lvl w:ilvl="0" w:tentative="0">
      <w:start w:val="7"/>
      <w:numFmt w:val="upperLetter"/>
      <w:suff w:val="space"/>
      <w:lvlText w:val="%1."/>
      <w:lvlJc w:val="left"/>
    </w:lvl>
  </w:abstractNum>
  <w:abstractNum w:abstractNumId="1">
    <w:nsid w:val="6517D9DD"/>
    <w:multiLevelType w:val="multilevel"/>
    <w:tmpl w:val="6517D9DD"/>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6EF843B2"/>
    <w:multiLevelType w:val="singleLevel"/>
    <w:tmpl w:val="6EF843B2"/>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B6523"/>
    <w:rsid w:val="025657AD"/>
    <w:rsid w:val="05D15877"/>
    <w:rsid w:val="08284BE3"/>
    <w:rsid w:val="08EF66E6"/>
    <w:rsid w:val="0C491B1D"/>
    <w:rsid w:val="0C9E222B"/>
    <w:rsid w:val="0D62566F"/>
    <w:rsid w:val="0E046337"/>
    <w:rsid w:val="134D0507"/>
    <w:rsid w:val="139879D4"/>
    <w:rsid w:val="13CE1647"/>
    <w:rsid w:val="1BB2184F"/>
    <w:rsid w:val="1BDB2B53"/>
    <w:rsid w:val="1C5C07B1"/>
    <w:rsid w:val="1D70376F"/>
    <w:rsid w:val="1F705597"/>
    <w:rsid w:val="23D700A4"/>
    <w:rsid w:val="23ED78C8"/>
    <w:rsid w:val="261849A4"/>
    <w:rsid w:val="26A30712"/>
    <w:rsid w:val="297C7AAA"/>
    <w:rsid w:val="2A377AEF"/>
    <w:rsid w:val="2ACF4481"/>
    <w:rsid w:val="2CA70830"/>
    <w:rsid w:val="2D92328E"/>
    <w:rsid w:val="2E721DD5"/>
    <w:rsid w:val="2F1F5CDD"/>
    <w:rsid w:val="2F230642"/>
    <w:rsid w:val="2FD1009E"/>
    <w:rsid w:val="307A24E3"/>
    <w:rsid w:val="307B625B"/>
    <w:rsid w:val="30926E3C"/>
    <w:rsid w:val="30B359F5"/>
    <w:rsid w:val="316867E0"/>
    <w:rsid w:val="379D0B2C"/>
    <w:rsid w:val="37F533F9"/>
    <w:rsid w:val="39A405D1"/>
    <w:rsid w:val="3A865F28"/>
    <w:rsid w:val="3CF4361D"/>
    <w:rsid w:val="3D073351"/>
    <w:rsid w:val="3DB66B25"/>
    <w:rsid w:val="3E3A1504"/>
    <w:rsid w:val="41401527"/>
    <w:rsid w:val="41436921"/>
    <w:rsid w:val="433824BB"/>
    <w:rsid w:val="466E61EE"/>
    <w:rsid w:val="48345216"/>
    <w:rsid w:val="48A71E8C"/>
    <w:rsid w:val="49B40CD8"/>
    <w:rsid w:val="4AE20F59"/>
    <w:rsid w:val="4D7C1B70"/>
    <w:rsid w:val="50BB64D4"/>
    <w:rsid w:val="50C335DB"/>
    <w:rsid w:val="51257DF2"/>
    <w:rsid w:val="53DA0695"/>
    <w:rsid w:val="54EC572E"/>
    <w:rsid w:val="56DE4CCA"/>
    <w:rsid w:val="57271F9A"/>
    <w:rsid w:val="582726A1"/>
    <w:rsid w:val="5E424467"/>
    <w:rsid w:val="5F8468E5"/>
    <w:rsid w:val="60646C6A"/>
    <w:rsid w:val="61446072"/>
    <w:rsid w:val="61AE798F"/>
    <w:rsid w:val="6578453C"/>
    <w:rsid w:val="665C5C0C"/>
    <w:rsid w:val="695D5F23"/>
    <w:rsid w:val="6A7D43A3"/>
    <w:rsid w:val="6B080110"/>
    <w:rsid w:val="6CB87914"/>
    <w:rsid w:val="6CFC5A53"/>
    <w:rsid w:val="71632544"/>
    <w:rsid w:val="73880040"/>
    <w:rsid w:val="738E13CF"/>
    <w:rsid w:val="74312486"/>
    <w:rsid w:val="75ED062E"/>
    <w:rsid w:val="76AE2CAB"/>
    <w:rsid w:val="784D3606"/>
    <w:rsid w:val="7A1E525A"/>
    <w:rsid w:val="7B073F40"/>
    <w:rsid w:val="7B252618"/>
    <w:rsid w:val="7D504A06"/>
    <w:rsid w:val="7E026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2c9705fe-8a98-4d6a-9329-40e71275d808</errorID>
      <errorWord>1.3.1</errorWord>
      <group>L1_AI</group>
      <groupName>深度校对</groupName>
      <ability>L2_AI_Title</ability>
      <abilityName>标题检查</abilityName>
      <candidateList>
        <item>3.1</item>
      </candidateList>
      <explain>标题顺序错误，请检查标题顺序是否合理。</explain>
      <paraID>40A1CC58</paraID>
      <start>0</start>
      <end>5</end>
      <status>unmodified</status>
      <modifiedWord/>
      <trackRevisions>false</trackRevisions>
    </reviewItem>
    <reviewItem>
      <errorID>5da8b581-88cc-46f9-a971-da6a11832495</errorID>
      <errorWord> (</errorWord>
      <group>L1_AI</group>
      <groupName>深度校对</groupName>
      <ability>L2_AI_Punc</ability>
      <abilityName>标点纠错</abilityName>
      <candidateList>
        <item>（</item>
      </candidateList>
      <explain/>
      <paraID>40A1CC58</paraID>
      <start>24</start>
      <end>25</end>
      <status>modified</status>
      <modifiedWord>（</modifiedWord>
      <trackRevisions>false</trackRevisions>
    </reviewItem>
    <reviewItem>
      <errorID>28f5766a-3cae-4ce2-897d-88ad66f64fb6</errorID>
      <errorWord>1.3.2</errorWord>
      <group>L1_AI</group>
      <groupName>深度校对</groupName>
      <ability>L2_AI_Title</ability>
      <abilityName>标题检查</abilityName>
      <candidateList>
        <item>3.2</item>
      </candidateList>
      <explain>标题顺序错误，请检查标题顺序是否合理。</explain>
      <paraID>65F5D44B</paraID>
      <start>0</start>
      <end>5</end>
      <status>ignored</status>
      <modifiedWord/>
      <trackRevisions>false</trackRevisions>
    </reviewItem>
    <reviewItem>
      <errorID>16326548-e413-4926-90d9-37df0201e25b</errorID>
      <errorWord>1.3.3</errorWord>
      <group>L1_AI</group>
      <groupName>深度校对</groupName>
      <ability>L2_AI_Title</ability>
      <abilityName>标题检查</abilityName>
      <candidateList>
        <item>3.3</item>
      </candidateList>
      <explain>标题顺序错误，请检查标题顺序是否合理。</explain>
      <paraID>7933E522</paraID>
      <start>0</start>
      <end>5</end>
      <status>ignored</status>
      <modifiedWord/>
      <trackRevisions>false</trackRevisions>
    </reviewItem>
    <reviewItem>
      <errorID>dcbd1ec5-41bf-41b8-8cae-22f066dcaa1f</errorID>
      <errorWord> (</errorWord>
      <group>L1_AI</group>
      <groupName>深度校对</groupName>
      <ability>L2_AI_Punc</ability>
      <abilityName>标点纠错</abilityName>
      <candidateList>
        <item>（</item>
      </candidateList>
      <explain/>
      <paraID>7933E522</paraID>
      <start>50</start>
      <end>51</end>
      <status>modified</status>
      <modifiedWord>（</modifiedWord>
      <trackRevisions>false</trackRevisions>
    </reviewItem>
    <reviewItem>
      <errorID>4e4a4703-dcac-4a18-93e2-08ed6fee0068</errorID>
      <errorWord>1.3.4</errorWord>
      <group>L1_AI</group>
      <groupName>深度校对</groupName>
      <ability>L2_AI_Title</ability>
      <abilityName>标题检查</abilityName>
      <candidateList>
        <item>3.4</item>
      </candidateList>
      <explain>标题顺序错误，请检查标题顺序是否合理。</explain>
      <paraID>38ADB2F0</paraID>
      <start>0</start>
      <end>5</end>
      <status>ignored</status>
      <modifiedWord/>
      <trackRevisions>false</trackRevisions>
    </reviewItem>
    <reviewItem>
      <errorID>62847165-7e1c-4fbf-be93-5f0a399e3034</errorID>
      <errorWord> (不需要缴纳社保资金的供应商须提供相应证明文件)</errorWord>
      <group>L1_AI</group>
      <groupName>深度校对</groupName>
      <ability>L2_AI_Punc</ability>
      <abilityName>标点纠错</abilityName>
      <candidateList>
        <item>（不需要缴纳社保资金的供应商须提供相应证明文件）</item>
      </candidateList>
      <explain/>
      <paraID>38ADB2F0</paraID>
      <start>61</start>
      <end>85</end>
      <status>modified</status>
      <modifiedWord>（不需要缴纳社保资金的供应商须提供相应证明文件）</modifiedWord>
      <trackRevisions>false</trackRevisions>
    </reviewItem>
    <reviewItem>
      <errorID>734352ad-3266-4e71-b2a0-8ea98b7a7f70</errorID>
      <errorWord>1.3.5</errorWord>
      <group>L1_AI</group>
      <groupName>深度校对</groupName>
      <ability>L2_AI_Title</ability>
      <abilityName>标题检查</abilityName>
      <candidateList>
        <item>3.5</item>
      </candidateList>
      <explain>标题顺序错误，请检查标题顺序是否合理。</explain>
      <paraID>28B65058</paraID>
      <start>0</start>
      <end>5</end>
      <status>ignored</status>
      <modifiedWord/>
      <trackRevisions>false</trackRevisions>
    </reviewItem>
    <reviewItem>
      <errorID>cab30b04-dba5-4a4e-8bda-90e0a9ce3524</errorID>
      <errorWord>(</errorWord>
      <group>L1_Format</group>
      <groupName>格式问题</groupName>
      <ability>L2_HalfPunc</ability>
      <abilityName>全半角检查</abilityName>
      <candidateList>
        <item>（</item>
      </candidateList>
      <explain>文本全半角错误。</explain>
      <paraID>28B65058</paraID>
      <start>38</start>
      <end>39</end>
      <status>modified</status>
      <modifiedWord>（</modifiedWord>
      <trackRevisions>false</trackRevisions>
    </reviewItem>
    <reviewItem>
      <errorID>c1927689-311c-4410-aabd-d82995edf13f</errorID>
      <errorWord>)</errorWord>
      <group>L1_Format</group>
      <groupName>格式问题</groupName>
      <ability>L2_HalfPunc</ability>
      <abilityName>全半角检查</abilityName>
      <candidateList>
        <item>）</item>
      </candidateList>
      <explain>文本全半角错误。</explain>
      <paraID>28B65058</paraID>
      <start>43</start>
      <end>44</end>
      <status>modified</status>
      <modifiedWord>）</modifiedWord>
      <trackRevisions>false</trackRevisions>
    </reviewItem>
    <reviewItem>
      <errorID>91e28e53-a7f2-4ec8-8d1c-70e106919806</errorID>
      <errorWord>1.3.6</errorWord>
      <group>L1_AI</group>
      <groupName>深度校对</groupName>
      <ability>L2_AI_Title</ability>
      <abilityName>标题检查</abilityName>
      <candidateList>
        <item>3.6</item>
      </candidateList>
      <explain>标题顺序错误，请检查标题顺序是否合理。</explain>
      <paraID>7C84B9EE</paraID>
      <start>0</start>
      <end>5</end>
      <status>ignored</status>
      <modifiedWord/>
      <trackRevisions>false</trackRevisions>
    </reviewItem>
    <reviewItem>
      <errorID>5934b8ea-77bc-470b-9715-c323d6bd7aa5</errorID>
      <errorWord>，</errorWord>
      <group>L1_Word</group>
      <groupName>字词问题</groupName>
      <ability>L2_Typo</ability>
      <abilityName>字词错误</abilityName>
      <candidateList>
        <item>，并</item>
      </candidateList>
      <explain/>
      <paraID>34CDD202</paraID>
      <start>31</start>
      <end>32</end>
      <status>ignored</status>
      <modifiedWord/>
      <trackRevisions>false</trackRevisions>
    </reviewItem>
    <reviewItem>
      <errorID>217ae91e-8d5c-4690-82c5-9a3851b2bc01</errorID>
      <errorWord>1.3.7</errorWord>
      <group>L1_AI</group>
      <groupName>深度校对</groupName>
      <ability>L2_AI_Title</ability>
      <abilityName>标题检查</abilityName>
      <candidateList>
        <item>3.7</item>
      </candidateList>
      <explain>标题顺序错误，请检查标题顺序是否合理。</explain>
      <paraID>43712FF3</paraID>
      <start>0</start>
      <end>5</end>
      <status>ignored</status>
      <modifiedWord/>
      <trackRevisions>false</trackRevisions>
    </reviewItem>
    <reviewItem>
      <errorID>a600acaa-00bb-480c-a9e8-304a1b1ec60c</errorID>
      <errorWord>检索分别</errorWord>
      <group>L1_AI</group>
      <groupName>深度校对</groupName>
      <ability>L2_AI_Word</ability>
      <abilityName>字词纠错</abilityName>
      <candidateList>
        <item>分别检索</item>
      </candidateList>
      <explain/>
      <paraID>43712FF3</paraID>
      <start>27</start>
      <end>31</end>
      <status>modified</status>
      <modifiedWord>分别检索</modifiedWord>
      <trackRevisions>false</trackRevisions>
    </reviewItem>
    <reviewItem>
      <errorID>ad2f6535-b301-4cd0-8a5a-2a7490004e42</errorID>
      <errorWord>(提供2023年8月1日至2026年8月1日的查询结果记录截图（包含网址和版权） </errorWord>
      <group>L1_AI</group>
      <groupName>深度校对</groupName>
      <ability>L2_AI_Punc</ability>
      <abilityName>标点纠错</abilityName>
      <candidateList>
        <item>（提供2023年8月1日至2026年8月1日的查询结果记录截图（包含网址和版权））</item>
      </candidateList>
      <explain/>
      <paraID>43712FF3</paraID>
      <start>58</start>
      <end>99</end>
      <status>modified</status>
      <modifiedWord>（提供2023年8月1日至2026年8月1日的查询结果记录截图（包含网址和版权））</modifiedWord>
      <trackRevisions>false</trackRevisions>
    </reviewItem>
    <reviewItem>
      <errorID>b601fff9-f405-420e-adf3-27de2f1c6cd3</errorID>
      <errorWord>1.3.8</errorWord>
      <group>L1_AI</group>
      <groupName>深度校对</groupName>
      <ability>L2_AI_Title</ability>
      <abilityName>标题检查</abilityName>
      <candidateList>
        <item>3.8</item>
      </candidateList>
      <explain>标题顺序错误，请检查标题顺序是否合理。</explain>
      <paraID>623551AB</paraID>
      <start>0</start>
      <end>5</end>
      <status>ignored</status>
      <modifiedWord/>
      <trackRevisions>false</trackRevisions>
    </reviewItem>
    <reviewItem>
      <errorID>c5216de2-3b2b-4663-8611-041dcd7c1b8d</errorID>
      <errorWord>1.3.9</errorWord>
      <group>L1_AI</group>
      <groupName>深度校对</groupName>
      <ability>L2_AI_Title</ability>
      <abilityName>标题检查</abilityName>
      <candidateList>
        <item>3.9</item>
      </candidateList>
      <explain>标题顺序错误，请检查标题顺序是否合理。</explain>
      <paraID>5A9FC9D9</paraID>
      <start>0</start>
      <end>5</end>
      <status>ignored</status>
      <modifiedWord/>
      <trackRevisions>false</trackRevisions>
    </reviewItem>
    <reviewItem>
      <errorID>45f45c7f-e4b5-46a2-860b-ff75486fe38f</errorID>
      <errorWord>1.3.10</errorWord>
      <group>L1_AI</group>
      <groupName>深度校对</groupName>
      <ability>L2_AI_Title</ability>
      <abilityName>标题检查</abilityName>
      <candidateList>
        <item>3.10</item>
      </candidateList>
      <explain>标题顺序错误，请检查标题顺序是否合理。</explain>
      <paraID> 3C040A1</paraID>
      <start>6</start>
      <end>12</end>
      <status>ignored</status>
      <modifiedWord/>
      <trackRevisions>false</trackRevisions>
    </reviewItem>
    <reviewItem>
      <errorID>9da0aabd-4bf6-461c-84f8-a158121a6e55</errorID>
      <errorWord>1.4</errorWord>
      <group>L1_AI</group>
      <groupName>深度校对</groupName>
      <ability>L2_AI_Title</ability>
      <abilityName>标题检查</abilityName>
      <candidateList>
        <item>4</item>
      </candidateList>
      <explain>标题顺序错误，请检查标题顺序是否合理。</explain>
      <paraID>  AA5A23</paraID>
      <start>0</start>
      <end>3</end>
      <status>ignored</status>
      <modifiedWord/>
      <trackRevisions>false</trackRevisions>
    </reviewItem>
    <reviewItem>
      <errorID>4824ba1e-2e46-4188-9d15-4a7cd95bc8e2</errorID>
      <errorWord>(</errorWord>
      <group>L1_Format</group>
      <groupName>格式问题</groupName>
      <ability>L2_HalfPunc</ability>
      <abilityName>全半角检查</abilityName>
      <candidateList>
        <item>（</item>
      </candidateList>
      <explain>文本全半角错误。</explain>
      <paraID>228AA7E3</paraID>
      <start>100</start>
      <end>101</end>
      <status>modified</status>
      <modifiedWord>（</modifiedWord>
      <trackRevisions>false</trackRevisions>
    </reviewItem>
    <reviewItem>
      <errorID>93f4413f-f430-4141-972e-27ebf837d86d</errorID>
      <errorWord>)</errorWord>
      <group>L1_Format</group>
      <groupName>格式问题</groupName>
      <ability>L2_HalfPunc</ability>
      <abilityName>全半角检查</abilityName>
      <candidateList>
        <item>）</item>
      </candidateList>
      <explain>文本全半角错误。</explain>
      <paraID>228AA7E3</paraID>
      <start>114</start>
      <end>115</end>
      <status>modified</status>
      <modifiedWord>）</modifiedWord>
      <trackRevisions>false</trackRevisions>
    </reviewItem>
    <reviewItem>
      <errorID>c8e7310f-1947-44b4-a6c7-2308e4f48f5a</errorID>
      <errorWord>2026年8月15日至2023年8月20日</errorWord>
      <group>L1_Knowledge</group>
      <groupName>知识性问题</groupName>
      <ability>L2_Time</ability>
      <abilityName>日期时间</abilityName>
      <candidateList/>
      <explain>日期范围逻辑错误，结束日期不能早于开始日期。</explain>
      <paraID>34CC450C</paraID>
      <start>10</start>
      <end>31</end>
      <status>ignored</status>
      <modifiedWord/>
      <trackRevisions>false</trackRevisions>
    </reviewItem>
    <reviewItem>
      <errorID>1cc54c75-f23d-44d3-aa1a-dbe3fdbcb359</errorID>
      <errorWord>：</errorWord>
      <group>L1_Format</group>
      <groupName>格式问题</groupName>
      <ability>L2_HalfPunc</ability>
      <abilityName>全半角检查</abilityName>
      <candidateList>
        <item>:</item>
      </candidateList>
      <explain>文本全半角错误。</explain>
      <paraID>34CC450C</paraID>
      <start>38</start>
      <end>39</end>
      <status>modified</status>
      <modifiedWord>:</modifiedWord>
      <trackRevisions>false</trackRevisions>
    </reviewItem>
    <reviewItem>
      <errorID>6634aee1-19b8-4434-9096-f90c42dedc4e</errorID>
      <errorWord>：</errorWord>
      <group>L1_Format</group>
      <groupName>格式问题</groupName>
      <ability>L2_HalfPunc</ability>
      <abilityName>全半角检查</abilityName>
      <candidateList>
        <item>:</item>
      </candidateList>
      <explain>文本全半角错误。</explain>
      <paraID>34CC450C</paraID>
      <start>46</start>
      <end>47</end>
      <status>modified</status>
      <modifiedWord>:</modifiedWord>
      <trackRevisions>false</trackRevisions>
    </reviewItem>
    <reviewItem>
      <errorID>49f6ac37-5bca-4a6c-96f4-98ae1bffa3ec</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34CC450C</paraID>
      <start>50</start>
      <end>55</end>
      <status>modified</status>
      <modifiedWord>14:30</modifiedWord>
      <trackRevisions>false</trackRevisions>
    </reviewItem>
    <reviewItem>
      <errorID>97854523-463c-4790-ac0f-606a635bb5aa</errorID>
      <errorWord>：</errorWord>
      <group>L1_Format</group>
      <groupName>格式问题</groupName>
      <ability>L2_HalfPunc</ability>
      <abilityName>全半角检查</abilityName>
      <candidateList>
        <item>:</item>
      </candidateList>
      <explain>文本全半角错误。</explain>
      <paraID>34CC450C</paraID>
      <start>59</start>
      <end>60</end>
      <status>modified</status>
      <modifiedWord>:</modifiedWord>
      <trackRevisions>false</trackRevisions>
    </reviewItem>
    <reviewItem>
      <errorID>add98cde-d00d-4147-a512-863a866e0ada</errorID>
      <errorWord>发送到</errorWord>
      <group>L1_Word</group>
      <groupName>字词问题</groupName>
      <ability>L2_Typo</ability>
      <abilityName>字词错误</abilityName>
      <candidateList>
        <item>发送至</item>
      </candidateList>
      <explain>存在字形相近字词的误用。</explain>
      <paraID>77AA4146</paraID>
      <start>32</start>
      <end>35</end>
      <status>modified</status>
      <modifiedWord>发送至</modifiedWord>
      <trackRevisions>false</trackRevisions>
    </reviewItem>
    <reviewItem>
      <errorID>991bfb0b-ecac-499a-9557-be3e00c92533</errorID>
      <errorWord>(</errorWord>
      <group>L1_Format</group>
      <groupName>格式问题</groupName>
      <ability>L2_HalfPunc</ability>
      <abilityName>全半角检查</abilityName>
      <candidateList>
        <item>（</item>
      </candidateList>
      <explain>文本全半角错误。</explain>
      <paraID>142E121A</paraID>
      <start>10</start>
      <end>11</end>
      <status>modified</status>
      <modifiedWord>（</modifiedWord>
      <trackRevisions>false</trackRevisions>
    </reviewItem>
    <reviewItem>
      <errorID>8dc3abdd-5f3a-4f92-87aa-ec51ecdbfdee</errorID>
      <errorWord>)</errorWord>
      <group>L1_Format</group>
      <groupName>格式问题</groupName>
      <ability>L2_HalfPunc</ability>
      <abilityName>全半角检查</abilityName>
      <candidateList>
        <item>）</item>
      </candidateList>
      <explain>文本全半角错误。</explain>
      <paraID>142E121A</paraID>
      <start>27</start>
      <end>28</end>
      <status>modified</status>
      <modifiedWord>）</modifiedWord>
      <trackRevisions>false</trackRevisions>
    </reviewItem>
    <reviewItem>
      <errorID>6a8fe6ea-7aac-42c3-99da-7ac0628a4fa0</errorID>
      <errorWord>：</errorWord>
      <group>L1_Format</group>
      <groupName>格式问题</groupName>
      <ability>L2_HalfPunc</ability>
      <abilityName>全半角检查</abilityName>
      <candidateList>
        <item>:</item>
      </candidateList>
      <explain>文本全半角错误。</explain>
      <paraID>142E121A</paraID>
      <start>44</start>
      <end>45</end>
      <status>modified</status>
      <modifiedWord>:</modifiedWord>
      <trackRevisions>false</trackRevisions>
    </reviewItem>
    <reviewItem>
      <errorID>401993db-a5cb-4031-8e41-e7a336427ce9</errorID>
      <errorWord>(</errorWord>
      <group>L1_Format</group>
      <groupName>格式问题</groupName>
      <ability>L2_HalfPunc</ability>
      <abilityName>全半角检查</abilityName>
      <candidateList>
        <item>（</item>
      </candidateList>
      <explain>文本全半角错误。</explain>
      <paraID>4BE30505</paraID>
      <start>9</start>
      <end>10</end>
      <status>modified</status>
      <modifiedWord>（</modifiedWord>
      <trackRevisions>false</trackRevisions>
    </reviewItem>
    <reviewItem>
      <errorID>805fc8d7-40ae-40c0-8d15-7f94acb2864b</errorID>
      <errorWord>)</errorWord>
      <group>L1_Format</group>
      <groupName>格式问题</groupName>
      <ability>L2_HalfPunc</ability>
      <abilityName>全半角检查</abilityName>
      <candidateList>
        <item>）</item>
      </candidateList>
      <explain>文本全半角错误。</explain>
      <paraID>4BE30505</paraID>
      <start>22</start>
      <end>23</end>
      <status>modified</status>
      <modifiedWord>）</modifiedWord>
      <trackRevisions>false</trackRevisions>
    </reviewItem>
    <reviewItem>
      <errorID>159e6599-bf37-47a7-be6f-f6934af70b28</errorID>
      <errorWord>内在</errorWord>
      <group>L1_AI</group>
      <groupName>深度校对</groupName>
      <ability>L2_AI_Word</ability>
      <abilityName>字词纠错</abilityName>
      <candidateList>
        <item>内</item>
      </candidateList>
      <explain/>
      <paraID>73926198</paraID>
      <start>11</start>
      <end>12</end>
      <status>modified</status>
      <modifiedWord>内</modifiedWord>
      <trackRevisions>false</trackRevisions>
    </reviewItem>
    <reviewItem>
      <errorID>79ac3f4d-03d5-4f79-b08b-9b9f7613efce</errorID>
      <errorWord>(</errorWord>
      <group>L1_Format</group>
      <groupName>格式问题</groupName>
      <ability>L2_HalfPunc</ability>
      <abilityName>全半角检查</abilityName>
      <candidateList>
        <item>（</item>
      </candidateList>
      <explain>文本全半角错误。</explain>
      <paraID>188315D6</paraID>
      <start>22</start>
      <end>23</end>
      <status>modified</status>
      <modifiedWord>（</modifiedWord>
      <trackRevisions>false</trackRevisions>
    </reviewItem>
    <reviewItem>
      <errorID>a2c8b936-30b4-42b2-a0da-01a3fe1325b3</errorID>
      <errorWord>)</errorWord>
      <group>L1_Format</group>
      <groupName>格式问题</groupName>
      <ability>L2_HalfPunc</ability>
      <abilityName>全半角检查</abilityName>
      <candidateList>
        <item>）</item>
      </candidateList>
      <explain>文本全半角错误。</explain>
      <paraID>188315D6</paraID>
      <start>32</start>
      <end>33</end>
      <status>modified</status>
      <modifiedWord>）</modifiedWord>
      <trackRevisions>false</trackRevisions>
    </reviewItem>
    <reviewItem>
      <errorID>a5a14dd8-a3bf-4028-981b-3390c9aa2b79</errorID>
      <errorWord>(</errorWord>
      <group>L1_Format</group>
      <groupName>格式问题</groupName>
      <ability>L2_HalfPunc</ability>
      <abilityName>全半角检查</abilityName>
      <candidateList>
        <item>（</item>
      </candidateList>
      <explain>文本全半角错误。</explain>
      <paraID>381AE2E9</paraID>
      <start>48</start>
      <end>49</end>
      <status>modified</status>
      <modifiedWord>（</modifiedWord>
      <trackRevisions>false</trackRevisions>
    </reviewItem>
    <reviewItem>
      <errorID>a671446b-aa0e-4927-be6e-d0b55520aa5c</errorID>
      <errorWord>)</errorWord>
      <group>L1_Format</group>
      <groupName>格式问题</groupName>
      <ability>L2_HalfPunc</ability>
      <abilityName>全半角检查</abilityName>
      <candidateList>
        <item>）</item>
      </candidateList>
      <explain>文本全半角错误。</explain>
      <paraID>381AE2E9</paraID>
      <start>66</start>
      <end>67</end>
      <status>modified</status>
      <modifiedWord>）</modifiedWord>
      <trackRevisions>false</trackRevisions>
    </reviewItem>
    <reviewItem>
      <errorID>8343a890-69ae-4f1f-b345-4f10dddd27c0</errorID>
      <errorWord>(</errorWord>
      <group>L1_Format</group>
      <groupName>格式问题</groupName>
      <ability>L2_HalfPunc</ability>
      <abilityName>全半角检查</abilityName>
      <candidateList>
        <item>（</item>
      </candidateList>
      <explain>文本全半角错误。</explain>
      <paraID>1B50D06A</paraID>
      <start>59</start>
      <end>60</end>
      <status>modified</status>
      <modifiedWord>（</modifiedWord>
      <trackRevisions>false</trackRevisions>
    </reviewItem>
    <reviewItem>
      <errorID>d7c4adb9-eace-4c34-b5e3-a520726c90e3</errorID>
      <errorWord>)</errorWord>
      <group>L1_Format</group>
      <groupName>格式问题</groupName>
      <ability>L2_HalfPunc</ability>
      <abilityName>全半角检查</abilityName>
      <candidateList>
        <item>）</item>
      </candidateList>
      <explain>文本全半角错误。</explain>
      <paraID>1B50D06A</paraID>
      <start>82</start>
      <end>83</end>
      <status>modified</status>
      <modifiedWord>）</modifiedWord>
      <trackRevisions>false</trackRevisions>
    </reviewItem>
    <reviewItem>
      <errorID>17a2dd96-c491-4882-a3eb-73b3ab897db4</errorID>
      <errorWord>(</errorWord>
      <group>L1_Format</group>
      <groupName>格式问题</groupName>
      <ability>L2_HalfPunc</ability>
      <abilityName>全半角检查</abilityName>
      <candidateList>
        <item>（</item>
      </candidateList>
      <explain>文本全半角错误。</explain>
      <paraID>3812A14E</paraID>
      <start>35</start>
      <end>36</end>
      <status>modified</status>
      <modifiedWord>（</modifiedWord>
      <trackRevisions>false</trackRevisions>
    </reviewItem>
    <reviewItem>
      <errorID>d6019efc-1bb2-4c53-9a6e-bae44b8143db</errorID>
      <errorWord>)</errorWord>
      <group>L1_Format</group>
      <groupName>格式问题</groupName>
      <ability>L2_HalfPunc</ability>
      <abilityName>全半角检查</abilityName>
      <candidateList>
        <item>）</item>
      </candidateList>
      <explain>文本全半角错误。</explain>
      <paraID>3812A14E</paraID>
      <start>40</start>
      <end>41</end>
      <status>modified</status>
      <modifiedWord>）</modifiedWord>
      <trackRevisions>false</trackRevisions>
    </reviewItem>
    <reviewItem>
      <errorID>bb7cbcc6-74b2-476a-8c7e-11a732d7b3a1</errorID>
      <errorWord>，</errorWord>
      <group>L1_Word</group>
      <groupName>字词问题</groupName>
      <ability>L2_Typo</ability>
      <abilityName>字词错误</abilityName>
      <candidateList>
        <item>，并</item>
      </candidateList>
      <explain/>
      <paraID>4E2EA84A</paraID>
      <start>31</start>
      <end>33</end>
      <status>modified</status>
      <modifiedWord>，并</modifiedWord>
      <trackRevisions>false</trackRevisions>
    </reviewItem>
    <reviewItem>
      <errorID>c885a8cd-46c7-489f-a80b-a548dd4a2b47</errorID>
      <errorWord>供应商</errorWord>
      <group>L1_AI</group>
      <groupName>深度校对</groupName>
      <ability>L2_AI_Word</ability>
      <abilityName>字词纠错</abilityName>
      <candidateList>
        <item> 供应商</item>
      </candidateList>
      <explain/>
      <paraID>36FA757E</paraID>
      <start>0</start>
      <end>3</end>
      <status>ignored</status>
      <modifiedWord/>
      <trackRevisions>false</trackRevisions>
    </reviewItem>
    <reviewItem>
      <errorID>4ed0a7d3-1d7b-4d3c-9d1b-38b1921b6c93</errorID>
      <errorWord>检索分别</errorWord>
      <group>L1_AI</group>
      <groupName>深度校对</groupName>
      <ability>L2_AI_Word</ability>
      <abilityName>字词纠错</abilityName>
      <candidateList>
        <item>分别检索</item>
      </candidateList>
      <explain/>
      <paraID>36FA757E</paraID>
      <start>21</start>
      <end>25</end>
      <status>modified</status>
      <modifiedWord>分别检索</modifiedWord>
      <trackRevisions>false</trackRevisions>
    </reviewItem>
    <reviewItem>
      <errorID>2815c4ae-554d-406b-848a-3152f2ee7865</errorID>
      <errorWord>(提供2023年8月1日至2026年8月1日的查询结果记录截图（包含网址和版权</errorWord>
      <group>L1_AI</group>
      <groupName>深度校对</groupName>
      <ability>L2_AI_Punc</ability>
      <abilityName>标点纠错</abilityName>
      <candidateList>
        <item>（提供2023年8月1日至2026年8月1日的查询结果记录截图（包含网址和版权）</item>
      </candidateList>
      <explain/>
      <paraID>36FA757E</paraID>
      <start>52</start>
      <end>92</end>
      <status>modified</status>
      <modifiedWord>（提供2023年8月1日至2026年8月1日的查询结果记录截图（包含网址和版权）</modifiedWord>
      <trackRevisions>false</trackRevisions>
    </reviewItem>
    <reviewItem>
      <errorID>0abaed09-24c1-488f-9888-feea2dbb004c</errorID>
      <errorWord>是</errorWord>
      <group>L1_Word</group>
      <groupName>字词问题</groupName>
      <ability>L2_Typo</ability>
      <abilityName>字词错误</abilityName>
      <candidateList>
        <item>时</item>
      </candidateList>
      <explain>存在发音相同字词的误用。</explain>
      <paraID> 9812F2D</paraID>
      <start>39</start>
      <end>40</end>
      <status>modified</status>
      <modifiedWord>时</modifiedWord>
      <trackRevisions>false</trackRevisions>
    </reviewItem>
    <reviewItem>
      <errorID>1b2609f6-eb3e-412e-8120-a5fc2f4c509b</errorID>
      <errorWord>,</errorWord>
      <group>L1_AI</group>
      <groupName>深度校对</groupName>
      <ability>L2_AI_Punc</ability>
      <abilityName>标点纠错</abilityName>
      <candidateList>
        <item>，</item>
      </candidateList>
      <explain/>
      <paraID>3007493C</paraID>
      <start>9</start>
      <end>10</end>
      <status>modified</status>
      <modifiedWord>，</modifiedWord>
      <trackRevisions>false</trackRevisions>
    </reviewItem>
    <reviewItem>
      <errorID>a5dc1e7d-d14a-4470-b42e-21b21e44e8f3</errorID>
      <errorWord>,</errorWord>
      <group>L1_AI</group>
      <groupName>深度校对</groupName>
      <ability>L2_AI_Punc</ability>
      <abilityName>标点纠错</abilityName>
      <candidateList>
        <item>，</item>
      </candidateList>
      <explain/>
      <paraID>3007493C</paraID>
      <start>29</start>
      <end>30</end>
      <status>modified</status>
      <modifiedWord>，</modifiedWord>
      <trackRevisions>false</trackRevisions>
    </reviewItem>
    <reviewItem>
      <errorID>6cd2d06e-1538-47fd-9837-440c25f2fce7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4ADBE643</paraID>
      <start>0</start>
      <end>2</end>
      <status>modified</status>
      <modifiedWord>1.</modifiedWord>
      <trackRevisions>false</trackRevisions>
    </reviewItem>
    <reviewItem>
      <errorID>1b883c28-939d-4653-b4e4-2821a61f82c9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4ADBE643</paraID>
      <start>17</start>
      <end>18</end>
      <status>modified</status>
      <modifiedWord>—</modifiedWord>
      <trackRevisions>false</trackRevisions>
    </reviewItem>
    <reviewItem>
      <errorID>7ae5675d-4c57-4c23-b4ce-e1f25efd6d4d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77746DDB</paraID>
      <start>0</start>
      <end>2</end>
      <status>modified</status>
      <modifiedWord>2.</modifiedWord>
      <trackRevisions>false</trackRevisions>
    </reviewItem>
    <reviewItem>
      <errorID>ed5b75b8-5ae9-4dd8-b20b-ee8ce763deca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77746DDB</paraID>
      <start>20</start>
      <end>21</end>
      <status>modified</status>
      <modifiedWord>—</modifiedWord>
      <trackRevisions>false</trackRevisions>
    </reviewItem>
    <reviewItem>
      <errorID>40bac203-a24e-4fe3-99c5-a7d8e9f52cf9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76B61DF0</paraID>
      <start>0</start>
      <end>2</end>
      <status>modified</status>
      <modifiedWord>3.</modifiedWord>
      <trackRevisions>false</trackRevisions>
    </reviewItem>
    <reviewItem>
      <errorID>d55626ec-8753-42b2-b3fd-6c340c3d368c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76B61DF0</paraID>
      <start>21</start>
      <end>22</end>
      <status>modified</status>
      <modifiedWord>—</modifiedWord>
      <trackRevisions>false</trackRevisions>
    </reviewItem>
    <reviewItem>
      <errorID>922d0613-a3a0-446a-84e1-67e4019ce1eb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42C2DD0C</paraID>
      <start>0</start>
      <end>2</end>
      <status>modified</status>
      <modifiedWord>4.</modifiedWord>
      <trackRevisions>false</trackRevisions>
    </reviewItem>
    <reviewItem>
      <errorID>cc5e1653-7161-4a0f-b4a1-68af37c196cf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189CEB1E</paraID>
      <start>0</start>
      <end>2</end>
      <status>modified</status>
      <modifiedWord>1.</modifiedWord>
      <trackRevisions>false</trackRevisions>
    </reviewItem>
    <reviewItem>
      <errorID>9371c576-cb9e-43cd-aecc-026d40a32681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5C6B3A3A</paraID>
      <start>0</start>
      <end>2</end>
      <status>modified</status>
      <modifiedWord>2.</modifiedWord>
      <trackRevisions>false</trackRevisions>
    </reviewItem>
    <reviewItem>
      <errorID>98af94ff-24f8-4283-bf61-f445f51daa0b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3511BE97</paraID>
      <start>90</start>
      <end>91</end>
      <status>ignored</status>
      <modifiedWord/>
      <trackRevisions>false</trackRevisions>
    </reviewItem>
    <reviewItem>
      <errorID>e7bdbab3-a0c1-43ea-acc2-232f23fb0633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748AE4C8</paraID>
      <start>0</start>
      <end>2</end>
      <status>modified</status>
      <modifiedWord>1.</modifiedWord>
      <trackRevisions>false</trackRevisions>
    </reviewItem>
    <reviewItem>
      <errorID>216c389b-1f81-46a6-abec-7b0318cf685d</errorID>
      <errorWord>座落</errorWord>
      <group>L1_Word</group>
      <groupName>字词问题</groupName>
      <ability>L2_Typo</ability>
      <abilityName>字词错误</abilityName>
      <candidateList>
        <item>坐落</item>
      </candidateList>
      <explain>存在发音相同字词的误用。</explain>
      <paraID>748AE4C8</paraID>
      <start>53</start>
      <end>55</end>
      <status>modified</status>
      <modifiedWord>坐落</modifiedWord>
      <trackRevisions>false</trackRevisions>
    </reviewItem>
    <reviewItem>
      <errorID>d08a0ba2-6ceb-40fa-98d1-8bf4f5027a8e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11FCCE5</paraID>
      <start>0</start>
      <end>2</end>
      <status>modified</status>
      <modifiedWord>2.</modifiedWord>
      <trackRevisions>false</trackRevisions>
    </reviewItem>
    <reviewItem>
      <errorID>399615f5-d5c9-453a-9f33-5b270fddba2c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33FC1BF8</paraID>
      <start>0</start>
      <end>2</end>
      <status>modified</status>
      <modifiedWord>3.</modifiedWord>
      <trackRevisions>false</trackRevisions>
    </reviewItem>
    <reviewItem>
      <errorID>5ae04f30-d084-47cb-bb8e-af8714221718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3E17D9F2</paraID>
      <start>0</start>
      <end>2</end>
      <status>modified</status>
      <modifiedWord>1.</modifiedWord>
      <trackRevisions>false</trackRevisions>
    </reviewItem>
    <reviewItem>
      <errorID>d0db32b7-c74a-47ee-810b-8edeb6d01d62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AA9C9E0</paraID>
      <start>0</start>
      <end>2</end>
      <status>modified</status>
      <modifiedWord>2.</modifiedWord>
      <trackRevisions>false</trackRevisions>
    </reviewItem>
    <reviewItem>
      <errorID>8398ba2c-0949-4f4d-98d1-43390514c9d5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7A551E61</paraID>
      <start>0</start>
      <end>2</end>
      <status>modified</status>
      <modifiedWord>1.</modifiedWord>
      <trackRevisions>false</trackRevisions>
    </reviewItem>
    <reviewItem>
      <errorID>0aaf43b7-a55b-4d26-a957-230d9635b706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D0F9558</paraID>
      <start>0</start>
      <end>2</end>
      <status>modified</status>
      <modifiedWord>2.</modifiedWord>
      <trackRevisions>false</trackRevisions>
    </reviewItem>
    <reviewItem>
      <errorID>48d6c64a-a38e-4af1-a459-e6f497fcc555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673A0854</paraID>
      <start>0</start>
      <end>2</end>
      <status>modified</status>
      <modifiedWord>3.</modifiedWord>
      <trackRevisions>false</trackRevisions>
    </reviewItem>
    <reviewItem>
      <errorID>ef1240e4-26d3-4215-9b64-692725b8e2d5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7C355833</paraID>
      <start>0</start>
      <end>2</end>
      <status>modified</status>
      <modifiedWord>4.</modifiedWord>
      <trackRevisions>false</trackRevisions>
    </reviewItem>
    <reviewItem>
      <errorID>71aea359-ccf8-448f-bbab-259802dad067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7902EA20</paraID>
      <start>0</start>
      <end>2</end>
      <status>modified</status>
      <modifiedWord>5.</modifiedWord>
      <trackRevisions>false</trackRevisions>
    </reviewItem>
    <reviewItem>
      <errorID>940fadb0-a278-45b6-87b7-1897023f38f7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12C8604A</paraID>
      <start>0</start>
      <end>2</end>
      <status>modified</status>
      <modifiedWord>1.</modifiedWord>
      <trackRevisions>false</trackRevisions>
    </reviewItem>
    <reviewItem>
      <errorID>035f295f-083f-4be4-8b98-54f88b716251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49A8ADA7</paraID>
      <start>0</start>
      <end>2</end>
      <status>modified</status>
      <modifiedWord>2.</modifiedWord>
      <trackRevisions>false</trackRevisions>
    </reviewItem>
    <reviewItem>
      <errorID>ea95f75c-13b4-4e3a-9476-5b0519f1146f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8158B40</paraID>
      <start>0</start>
      <end>2</end>
      <status>modified</status>
      <modifiedWord>1.</modifiedWord>
      <trackRevisions>false</trackRevisions>
    </reviewItem>
    <reviewItem>
      <errorID>edcb33c5-56bc-40d6-af64-ab0c755d5b94</errorID>
      <errorWord>（</errorWord>
      <group>L1_Punc</group>
      <groupName>标点问题</groupName>
      <ability>L2_Punc</ability>
      <abilityName>标点符号检查</abilityName>
      <candidateList/>
      <explain>同一形式括号套用。</explain>
      <paraID> 8158B40</paraID>
      <start>109</start>
      <end>110</end>
      <status>unmodified</status>
      <modifiedWord/>
      <trackRevisions>false</trackRevisions>
    </reviewItem>
    <reviewItem>
      <errorID>146d3350-e9e4-4c84-b567-a583f44e54a5</errorID>
      <errorWord>）</errorWord>
      <group>L1_Punc</group>
      <groupName>标点问题</groupName>
      <ability>L2_Punc</ability>
      <abilityName>标点符号检查</abilityName>
      <candidateList/>
      <explain>同一形式括号套用。</explain>
      <paraID> 8158B40</paraID>
      <start>112</start>
      <end>113</end>
      <status>unmodified</status>
      <modifiedWord/>
      <trackRevisions>false</trackRevisions>
    </reviewItem>
    <reviewItem>
      <errorID>29f82a16-bb47-4c12-bc08-444109257950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1C811B63</paraID>
      <start>0</start>
      <end>2</end>
      <status>modified</status>
      <modifiedWord>2.</modifiedWord>
      <trackRevisions>false</trackRevisions>
    </reviewItem>
    <reviewItem>
      <errorID>c6e02701-78ed-49f0-b997-f1952423ec7e</errorID>
      <errorWord>（</errorWord>
      <group>L1_Punc</group>
      <groupName>标点问题</groupName>
      <ability>L2_Punc</ability>
      <abilityName>标点符号检查</abilityName>
      <candidateList/>
      <explain>同一形式括号套用。</explain>
      <paraID>1C811B63</paraID>
      <start>93</start>
      <end>94</end>
      <status>unmodified</status>
      <modifiedWord/>
      <trackRevisions>false</trackRevisions>
    </reviewItem>
    <reviewItem>
      <errorID>d0ae7525-3872-4ed3-ba67-ad86ec5d6a94</errorID>
      <errorWord>）</errorWord>
      <group>L1_Punc</group>
      <groupName>标点问题</groupName>
      <ability>L2_Punc</ability>
      <abilityName>标点符号检查</abilityName>
      <candidateList/>
      <explain>同一形式括号套用。</explain>
      <paraID>1C811B63</paraID>
      <start>96</start>
      <end>97</end>
      <status>unmodified</status>
      <modifiedWord/>
      <trackRevisions>false</trackRevisions>
    </reviewItem>
    <reviewItem>
      <errorID>90640a43-d664-4c43-b487-a5d0bf50e714</errorID>
      <errorWord>:</errorWord>
      <group>L1_Format</group>
      <groupName>格式问题</groupName>
      <ability>L2_HalfPunc</ability>
      <abilityName>全半角检查</abilityName>
      <candidateList>
        <item>：</item>
      </candidateList>
      <explain>文本全半角错误。</explain>
      <paraID>213D716F</paraID>
      <start>9</start>
      <end>10</end>
      <status>modified</status>
      <modifiedWord>：</modifiedWord>
      <trackRevisions>false</trackRevisions>
    </reviewItem>
    <reviewItem>
      <errorID>bc5d6845-581a-45c0-96d5-f700cd9a22f3</errorID>
      <errorWord>法律、法规</errorWord>
      <group>L1_Word</group>
      <groupName>字词问题</groupName>
      <ability>L2_Typo</ability>
      <abilityName>字词错误</abilityName>
      <candidateList>
        <item>法律法规</item>
      </candidateList>
      <explain/>
      <paraID>57A8E59A</paraID>
      <start>20</start>
      <end>24</end>
      <status>modified</status>
      <modifiedWord>法律法规</modifiedWord>
      <trackRevisions>false</trackRevisions>
    </reviewItem>
    <reviewItem>
      <errorID>3f833de9-366a-491c-81cc-f3f2a4502bf1</errorID>
      <errorWord>:</errorWord>
      <group>L1_Format</group>
      <groupName>格式问题</groupName>
      <ability>L2_HalfPunc</ability>
      <abilityName>全半角检查</abilityName>
      <candidateList>
        <item>：</item>
      </candidateList>
      <explain>文本全半角错误。</explain>
      <paraID>231BAA17</paraID>
      <start>9</start>
      <end>10</end>
      <status>modified</status>
      <modifiedWord>：</modifiedWord>
      <trackRevisions>false</trackRevisions>
    </reviewItem>
    <reviewItem>
      <errorID>4ba83689-6ad5-4811-9104-33cf469ed756</errorID>
      <errorWord>:</errorWord>
      <group>L1_Format</group>
      <groupName>格式问题</groupName>
      <ability>L2_HalfPunc</ability>
      <abilityName>全半角检查</abilityName>
      <candidateList>
        <item>：</item>
      </candidateList>
      <explain>文本全半角错误。</explain>
      <paraID>421D83FA</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775f2ef-26e7-4f35-a7f0-9baa9982627b}">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1674</Words>
  <Characters>1880</Characters>
  <Lines>0</Lines>
  <Paragraphs>0</Paragraphs>
  <TotalTime>13</TotalTime>
  <ScaleCrop>false</ScaleCrop>
  <LinksUpToDate>false</LinksUpToDate>
  <CharactersWithSpaces>1972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2026-08-03T02:38:00Z</dcterms:created>
  <dc:creator>Administrator.DESKTOP-T6HI3DN</dc:creator>
  <cp:lastModifiedBy>miniMo</cp:lastModifiedBy>
  <cp:lastPrinted>2026-08-05T08:34:00Z</cp:lastPrinted>
  <dcterms:modified xsi:type="dcterms:W3CDTF">2026-08-18T06:34:44Z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eyJoZGlkIjoiNDcxOWI2YjFlMmJjMWFmMDA5MjU3ZmYxNjQzNDc0MjEiLCJ1c2VySWQiOiI0OTE4NjQ0NTcifQ==</vt:lpwstr>
  </property>
  <property fmtid="{D5CDD505-2E9C-101B-9397-08002B2CF9AE}" pid="4" name="ICV">
    <vt:lpwstr>FD3B9E62DEC74F64A73A722EE81EE336_13</vt:lpwstr>
  </property>
</Properties>
</file>